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F" w:rsidRPr="00EB0A01" w:rsidRDefault="002566AF" w:rsidP="002566AF">
      <w:pPr>
        <w:pStyle w:val="a3"/>
        <w:spacing w:after="0" w:line="240" w:lineRule="auto"/>
        <w:rPr>
          <w:rFonts w:ascii="Times New Roman" w:hAnsi="Times New Roman" w:cs="Times New Roman"/>
          <w:b/>
          <w:sz w:val="28"/>
          <w:szCs w:val="28"/>
        </w:rPr>
      </w:pPr>
    </w:p>
    <w:p w:rsidR="002566AF" w:rsidRDefault="002566AF" w:rsidP="002566AF">
      <w:pPr>
        <w:pStyle w:val="a3"/>
        <w:spacing w:after="0"/>
        <w:rPr>
          <w:rFonts w:ascii="Times New Roman" w:hAnsi="Times New Roman" w:cs="Times New Roman"/>
          <w:b/>
          <w:sz w:val="28"/>
          <w:szCs w:val="28"/>
        </w:rPr>
      </w:pPr>
    </w:p>
    <w:p w:rsidR="002566AF" w:rsidRPr="00B15DB2" w:rsidRDefault="002566AF" w:rsidP="00B15DB2">
      <w:pPr>
        <w:spacing w:after="0"/>
        <w:rPr>
          <w:rFonts w:ascii="Times New Roman" w:hAnsi="Times New Roman" w:cs="Times New Roman"/>
          <w:b/>
          <w:sz w:val="24"/>
          <w:szCs w:val="24"/>
          <w:u w:val="single"/>
        </w:rPr>
      </w:pPr>
      <w:r w:rsidRPr="00B15DB2">
        <w:rPr>
          <w:rFonts w:ascii="Times New Roman" w:hAnsi="Times New Roman" w:cs="Times New Roman"/>
          <w:b/>
          <w:sz w:val="24"/>
          <w:szCs w:val="24"/>
          <w:u w:val="single"/>
        </w:rPr>
        <w:t xml:space="preserve">Аннотации  рабочей программе по  предмету «История» </w:t>
      </w:r>
    </w:p>
    <w:p w:rsidR="002566AF" w:rsidRPr="00B15DB2" w:rsidRDefault="002566AF" w:rsidP="00B15DB2">
      <w:pPr>
        <w:pStyle w:val="a7"/>
        <w:tabs>
          <w:tab w:val="left" w:pos="0"/>
          <w:tab w:val="left" w:pos="1080"/>
        </w:tabs>
        <w:spacing w:before="0" w:after="0"/>
        <w:ind w:firstLine="1077"/>
        <w:jc w:val="both"/>
        <w:rPr>
          <w:rFonts w:ascii="Times New Roman" w:hAnsi="Times New Roman" w:cs="Times New Roman"/>
          <w:bCs/>
          <w:sz w:val="24"/>
          <w:szCs w:val="24"/>
        </w:rPr>
      </w:pPr>
      <w:r w:rsidRPr="00B15DB2">
        <w:rPr>
          <w:rFonts w:ascii="Times New Roman" w:hAnsi="Times New Roman" w:cs="Times New Roman"/>
          <w:bCs/>
          <w:sz w:val="24"/>
          <w:szCs w:val="24"/>
        </w:rPr>
        <w:t xml:space="preserve">Отбор учебного материала для содержания программ осуществлен с учетом целей и задач изучения истории в основной школе, его места в системе школьного образования, возрастных потребностей и познавательных </w:t>
      </w:r>
      <w:proofErr w:type="gramStart"/>
      <w:r w:rsidRPr="00B15DB2">
        <w:rPr>
          <w:rFonts w:ascii="Times New Roman" w:hAnsi="Times New Roman" w:cs="Times New Roman"/>
          <w:bCs/>
          <w:sz w:val="24"/>
          <w:szCs w:val="24"/>
        </w:rPr>
        <w:t>возможностей</w:t>
      </w:r>
      <w:proofErr w:type="gramEnd"/>
      <w:r w:rsidRPr="00B15DB2">
        <w:rPr>
          <w:rFonts w:ascii="Times New Roman" w:hAnsi="Times New Roman" w:cs="Times New Roman"/>
          <w:bCs/>
          <w:sz w:val="24"/>
          <w:szCs w:val="24"/>
        </w:rPr>
        <w:t xml:space="preserve"> обучающихся 5-11 классов, особенностей их социализации, а так же ресурса учебного времени, отводимого на изучение предмета.</w:t>
      </w:r>
    </w:p>
    <w:p w:rsidR="002566AF" w:rsidRPr="00B15DB2" w:rsidRDefault="002566AF" w:rsidP="00B15DB2">
      <w:pPr>
        <w:pStyle w:val="a7"/>
        <w:tabs>
          <w:tab w:val="left" w:pos="0"/>
          <w:tab w:val="left" w:pos="1080"/>
        </w:tabs>
        <w:spacing w:before="0" w:after="0"/>
        <w:outlineLvl w:val="0"/>
        <w:rPr>
          <w:rFonts w:ascii="Times New Roman" w:hAnsi="Times New Roman" w:cs="Times New Roman"/>
          <w:b/>
          <w:sz w:val="24"/>
          <w:szCs w:val="24"/>
        </w:rPr>
      </w:pPr>
      <w:r w:rsidRPr="00B15DB2">
        <w:rPr>
          <w:rFonts w:ascii="Times New Roman" w:hAnsi="Times New Roman" w:cs="Times New Roman"/>
          <w:b/>
          <w:sz w:val="24"/>
          <w:szCs w:val="24"/>
        </w:rPr>
        <w:t xml:space="preserve">               В результате изучения истории  обучающиеся должны:</w:t>
      </w:r>
    </w:p>
    <w:p w:rsidR="002566AF" w:rsidRPr="00B15DB2" w:rsidRDefault="002566AF" w:rsidP="00B15DB2">
      <w:pPr>
        <w:pStyle w:val="a7"/>
        <w:tabs>
          <w:tab w:val="left" w:pos="0"/>
          <w:tab w:val="left" w:pos="1080"/>
        </w:tabs>
        <w:spacing w:before="0" w:after="0"/>
        <w:jc w:val="center"/>
        <w:rPr>
          <w:rFonts w:ascii="Times New Roman" w:hAnsi="Times New Roman" w:cs="Times New Roman"/>
          <w:b/>
          <w:sz w:val="24"/>
          <w:szCs w:val="24"/>
        </w:rPr>
      </w:pP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Получить целостное  представление об историческом пути развития России, соседних народов и государств </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Научится  применять понятийный аппарат и приемы исторического анализа для раскрытия сущности и значения исторических событий и явлений</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Приобрести опыт  оценочной деятельности на основе  осмысления жизни и деяний  общественно-политических деятелей отечественной и зарубежной истории  </w:t>
      </w:r>
    </w:p>
    <w:p w:rsidR="002566AF" w:rsidRPr="00B15DB2" w:rsidRDefault="002566AF" w:rsidP="00B15DB2">
      <w:pPr>
        <w:pStyle w:val="a7"/>
        <w:numPr>
          <w:ilvl w:val="0"/>
          <w:numId w:val="2"/>
        </w:numPr>
        <w:tabs>
          <w:tab w:val="left" w:pos="0"/>
          <w:tab w:val="left" w:pos="1080"/>
        </w:tabs>
        <w:suppressAutoHyphens w:val="0"/>
        <w:spacing w:before="0" w:after="0"/>
        <w:jc w:val="both"/>
        <w:rPr>
          <w:rFonts w:ascii="Times New Roman" w:hAnsi="Times New Roman" w:cs="Times New Roman"/>
          <w:bCs/>
          <w:sz w:val="24"/>
          <w:szCs w:val="24"/>
        </w:rPr>
      </w:pPr>
      <w:r w:rsidRPr="00B15DB2">
        <w:rPr>
          <w:rFonts w:ascii="Times New Roman" w:hAnsi="Times New Roman" w:cs="Times New Roman"/>
          <w:bCs/>
          <w:sz w:val="24"/>
          <w:szCs w:val="24"/>
        </w:rPr>
        <w:t xml:space="preserve">Уметь применять исторические знания для выявления и сохранения исторических и культурных памятников истории </w:t>
      </w:r>
    </w:p>
    <w:p w:rsidR="002566AF" w:rsidRPr="00B15DB2" w:rsidRDefault="002566AF" w:rsidP="002566AF">
      <w:pPr>
        <w:pStyle w:val="Style5"/>
        <w:widowControl/>
        <w:spacing w:before="82" w:line="240" w:lineRule="auto"/>
        <w:ind w:firstLine="317"/>
        <w:rPr>
          <w:rStyle w:val="FontStyle34"/>
          <w:sz w:val="24"/>
          <w:szCs w:val="24"/>
        </w:rPr>
      </w:pPr>
      <w:r w:rsidRPr="00B15DB2">
        <w:rPr>
          <w:rStyle w:val="FontStyle35"/>
          <w:sz w:val="24"/>
          <w:szCs w:val="24"/>
        </w:rPr>
        <w:t xml:space="preserve"> знать: </w:t>
      </w:r>
      <w:r w:rsidRPr="00B15DB2">
        <w:rPr>
          <w:rStyle w:val="FontStyle34"/>
          <w:sz w:val="24"/>
          <w:szCs w:val="24"/>
        </w:rPr>
        <w:t>даты основных событий, термины и понятия значительных процессов и основных событий, их участников, результаты и итоги событий</w:t>
      </w:r>
      <w:proofErr w:type="gramStart"/>
      <w:r w:rsidRPr="00B15DB2">
        <w:rPr>
          <w:rStyle w:val="FontStyle34"/>
          <w:sz w:val="24"/>
          <w:szCs w:val="24"/>
        </w:rPr>
        <w:t xml:space="preserve"> ;</w:t>
      </w:r>
      <w:proofErr w:type="gramEnd"/>
      <w:r w:rsidRPr="00B15DB2">
        <w:rPr>
          <w:rStyle w:val="FontStyle34"/>
          <w:sz w:val="24"/>
          <w:szCs w:val="24"/>
        </w:rPr>
        <w:t xml:space="preserve"> важ</w:t>
      </w:r>
      <w:r w:rsidRPr="00B15DB2">
        <w:rPr>
          <w:rStyle w:val="FontStyle34"/>
          <w:sz w:val="24"/>
          <w:szCs w:val="24"/>
        </w:rPr>
        <w:softHyphen/>
        <w:t>нейшие достижения культуры и системы ценностей; изученные виды исторических источников.</w:t>
      </w:r>
    </w:p>
    <w:p w:rsidR="002566AF" w:rsidRPr="00B15DB2" w:rsidRDefault="002566AF" w:rsidP="002566AF">
      <w:pPr>
        <w:pStyle w:val="Style5"/>
        <w:widowControl/>
        <w:spacing w:before="67" w:line="240" w:lineRule="auto"/>
        <w:ind w:firstLine="322"/>
        <w:rPr>
          <w:rStyle w:val="FontStyle34"/>
          <w:sz w:val="24"/>
          <w:szCs w:val="24"/>
        </w:rPr>
      </w:pPr>
      <w:r w:rsidRPr="00B15DB2">
        <w:rPr>
          <w:rStyle w:val="FontStyle35"/>
          <w:sz w:val="24"/>
          <w:szCs w:val="24"/>
        </w:rPr>
        <w:t xml:space="preserve"> уметь: </w:t>
      </w:r>
      <w:r w:rsidRPr="00B15DB2">
        <w:rPr>
          <w:rStyle w:val="FontStyle34"/>
          <w:sz w:val="24"/>
          <w:szCs w:val="24"/>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sidRPr="00B15DB2">
        <w:rPr>
          <w:rStyle w:val="FontStyle34"/>
          <w:sz w:val="24"/>
          <w:szCs w:val="24"/>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sidRPr="00B15DB2">
        <w:rPr>
          <w:rStyle w:val="FontStyle34"/>
          <w:sz w:val="24"/>
          <w:szCs w:val="24"/>
        </w:rPr>
        <w:softHyphen/>
        <w:t>бытия и явления по указанному признаку;</w:t>
      </w:r>
      <w:r w:rsidRPr="00B15DB2">
        <w:t xml:space="preserve">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2566AF" w:rsidRPr="00B15DB2" w:rsidRDefault="002566AF" w:rsidP="002566AF">
      <w:pPr>
        <w:pStyle w:val="Style5"/>
        <w:widowControl/>
        <w:spacing w:before="62" w:line="240" w:lineRule="auto"/>
        <w:ind w:firstLine="346"/>
        <w:rPr>
          <w:rStyle w:val="FontStyle34"/>
          <w:sz w:val="24"/>
          <w:szCs w:val="24"/>
        </w:rPr>
      </w:pPr>
      <w:r w:rsidRPr="00B15DB2">
        <w:rPr>
          <w:rStyle w:val="FontStyle35"/>
          <w:sz w:val="24"/>
          <w:szCs w:val="24"/>
        </w:rPr>
        <w:t xml:space="preserve">Владеть компетенциями: </w:t>
      </w:r>
      <w:r w:rsidRPr="00B15DB2">
        <w:rPr>
          <w:rStyle w:val="FontStyle34"/>
          <w:sz w:val="24"/>
          <w:szCs w:val="24"/>
        </w:rPr>
        <w:t>коммуникативной, компетенцией личност</w:t>
      </w:r>
      <w:r w:rsidRPr="00B15DB2">
        <w:rPr>
          <w:rStyle w:val="FontStyle34"/>
          <w:sz w:val="24"/>
          <w:szCs w:val="24"/>
        </w:rPr>
        <w:softHyphen/>
        <w:t>ного саморазвития, информационно-поисковой рефлексивной компетенцией, учебно-позна</w:t>
      </w:r>
      <w:r w:rsidRPr="00B15DB2">
        <w:rPr>
          <w:rStyle w:val="FontStyle34"/>
          <w:sz w:val="24"/>
          <w:szCs w:val="24"/>
        </w:rPr>
        <w:softHyphen/>
        <w:t>вательной и профессионально-трудовой.</w:t>
      </w:r>
    </w:p>
    <w:p w:rsidR="002566AF" w:rsidRPr="00B15DB2" w:rsidRDefault="002566AF" w:rsidP="00B15DB2">
      <w:pPr>
        <w:pStyle w:val="a7"/>
        <w:tabs>
          <w:tab w:val="left" w:pos="0"/>
          <w:tab w:val="left" w:pos="1080"/>
        </w:tabs>
        <w:suppressAutoHyphens w:val="0"/>
        <w:spacing w:before="0" w:after="0"/>
        <w:ind w:firstLine="567"/>
        <w:jc w:val="both"/>
        <w:rPr>
          <w:rFonts w:ascii="Times New Roman" w:hAnsi="Times New Roman" w:cs="Times New Roman"/>
          <w:bCs/>
          <w:sz w:val="24"/>
          <w:szCs w:val="24"/>
        </w:rPr>
      </w:pPr>
      <w:r w:rsidRPr="00B15DB2">
        <w:rPr>
          <w:rStyle w:val="FontStyle35"/>
          <w:sz w:val="24"/>
          <w:szCs w:val="24"/>
        </w:rPr>
        <w:t xml:space="preserve">Способны решать следующие жизненно-практические задачи: </w:t>
      </w:r>
      <w:r w:rsidRPr="00B15DB2">
        <w:rPr>
          <w:rStyle w:val="FontStyle34"/>
          <w:sz w:val="24"/>
          <w:szCs w:val="24"/>
        </w:rPr>
        <w:t>высказывания собствен</w:t>
      </w:r>
      <w:r w:rsidRPr="00B15DB2">
        <w:rPr>
          <w:rStyle w:val="FontStyle34"/>
          <w:sz w:val="24"/>
          <w:szCs w:val="24"/>
        </w:rPr>
        <w:softHyphen/>
        <w:t>ных суждений об историческом наследии народов России; использование знаний об истори</w:t>
      </w:r>
      <w:r w:rsidRPr="00B15DB2">
        <w:rPr>
          <w:rStyle w:val="FontStyle34"/>
          <w:sz w:val="24"/>
          <w:szCs w:val="24"/>
        </w:rPr>
        <w:softHyphen/>
        <w:t>ческом пути и традициях народов России в общении с людьми другой культуры, националь</w:t>
      </w:r>
      <w:r w:rsidRPr="00B15DB2">
        <w:rPr>
          <w:rStyle w:val="FontStyle34"/>
          <w:sz w:val="24"/>
          <w:szCs w:val="24"/>
        </w:rPr>
        <w:softHyphen/>
        <w:t>ной и религиозной принадлежности.</w:t>
      </w:r>
    </w:p>
    <w:p w:rsidR="002566AF" w:rsidRPr="00B15DB2" w:rsidRDefault="002566AF" w:rsidP="00B15DB2">
      <w:pPr>
        <w:pStyle w:val="a7"/>
        <w:tabs>
          <w:tab w:val="left" w:pos="0"/>
          <w:tab w:val="left" w:pos="1080"/>
        </w:tabs>
        <w:spacing w:before="0" w:after="0"/>
        <w:ind w:firstLine="1077"/>
        <w:jc w:val="both"/>
        <w:rPr>
          <w:rFonts w:ascii="Times New Roman" w:hAnsi="Times New Roman" w:cs="Times New Roman"/>
          <w:bCs/>
          <w:sz w:val="24"/>
          <w:szCs w:val="24"/>
        </w:rPr>
      </w:pPr>
    </w:p>
    <w:p w:rsidR="002566AF" w:rsidRPr="00B15DB2" w:rsidRDefault="002566AF" w:rsidP="00B15DB2">
      <w:pPr>
        <w:pStyle w:val="a3"/>
        <w:spacing w:after="0"/>
        <w:rPr>
          <w:rFonts w:ascii="Times New Roman" w:hAnsi="Times New Roman" w:cs="Times New Roman"/>
          <w:b/>
          <w:sz w:val="24"/>
          <w:szCs w:val="24"/>
          <w:u w:val="single"/>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История древнего мира, 5 класс</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В 5 классе </w:t>
      </w:r>
      <w:proofErr w:type="gramStart"/>
      <w:r w:rsidRPr="00B15DB2">
        <w:rPr>
          <w:rFonts w:ascii="Times New Roman" w:hAnsi="Times New Roman" w:cs="Times New Roman"/>
          <w:sz w:val="24"/>
          <w:szCs w:val="24"/>
        </w:rPr>
        <w:t>обучающиеся</w:t>
      </w:r>
      <w:proofErr w:type="gramEnd"/>
      <w:r w:rsidRPr="00B15DB2">
        <w:rPr>
          <w:rFonts w:ascii="Times New Roman" w:hAnsi="Times New Roman" w:cs="Times New Roman"/>
          <w:sz w:val="24"/>
          <w:szCs w:val="24"/>
        </w:rPr>
        <w:t xml:space="preserve"> изучают Историю древнего мира. Целью курса является формирование у школьников знаний о далеком прошлом, которые послужат одной из основ их общей образованности.</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Рабочая программа составлена на основе ФГОС основного общего образования, примерной программы по истории, рекомендованной Министерством образования и науки РФ, авторской программы А.А. </w:t>
      </w:r>
      <w:proofErr w:type="spellStart"/>
      <w:r w:rsidRPr="00B15DB2">
        <w:rPr>
          <w:rFonts w:ascii="Times New Roman" w:hAnsi="Times New Roman" w:cs="Times New Roman"/>
          <w:sz w:val="24"/>
          <w:szCs w:val="24"/>
        </w:rPr>
        <w:t>Вигасина</w:t>
      </w:r>
      <w:proofErr w:type="spellEnd"/>
      <w:r w:rsidRPr="00B15DB2">
        <w:rPr>
          <w:rFonts w:ascii="Times New Roman" w:hAnsi="Times New Roman" w:cs="Times New Roman"/>
          <w:sz w:val="24"/>
          <w:szCs w:val="24"/>
        </w:rPr>
        <w:t xml:space="preserve"> и ориентированная на работу с учебником А.А. </w:t>
      </w:r>
      <w:proofErr w:type="spellStart"/>
      <w:r w:rsidRPr="00B15DB2">
        <w:rPr>
          <w:rFonts w:ascii="Times New Roman" w:hAnsi="Times New Roman" w:cs="Times New Roman"/>
          <w:sz w:val="24"/>
          <w:szCs w:val="24"/>
        </w:rPr>
        <w:t>Вигасина</w:t>
      </w:r>
      <w:proofErr w:type="spellEnd"/>
      <w:r w:rsidRPr="00B15DB2">
        <w:rPr>
          <w:rFonts w:ascii="Times New Roman" w:hAnsi="Times New Roman" w:cs="Times New Roman"/>
          <w:sz w:val="24"/>
          <w:szCs w:val="24"/>
        </w:rPr>
        <w:t>, И.С. Савицкой  «История Древнего мира».</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sz w:val="24"/>
          <w:szCs w:val="24"/>
        </w:rPr>
        <w:lastRenderedPageBreak/>
        <w:t>Курс «Истории древнего мира» состоит из следующих разделов:</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bCs/>
          <w:sz w:val="24"/>
          <w:szCs w:val="24"/>
        </w:rPr>
        <w:t xml:space="preserve">Введение. </w:t>
      </w:r>
      <w:r w:rsidRPr="00B15DB2">
        <w:rPr>
          <w:rFonts w:ascii="Times New Roman" w:hAnsi="Times New Roman" w:cs="Times New Roman"/>
          <w:color w:val="000000"/>
          <w:sz w:val="24"/>
          <w:szCs w:val="24"/>
        </w:rPr>
        <w:t xml:space="preserve">Что изучает история </w:t>
      </w:r>
    </w:p>
    <w:p w:rsidR="002566AF" w:rsidRPr="00B15DB2" w:rsidRDefault="002566AF" w:rsidP="002566AF">
      <w:pPr>
        <w:pStyle w:val="a4"/>
        <w:rPr>
          <w:sz w:val="24"/>
          <w:szCs w:val="24"/>
        </w:rPr>
      </w:pPr>
      <w:r w:rsidRPr="00B15DB2">
        <w:rPr>
          <w:sz w:val="24"/>
          <w:szCs w:val="24"/>
        </w:rPr>
        <w:t xml:space="preserve">РАЗДЕЛ </w:t>
      </w:r>
      <w:r w:rsidRPr="00B15DB2">
        <w:rPr>
          <w:sz w:val="24"/>
          <w:szCs w:val="24"/>
          <w:lang w:val="en-US"/>
        </w:rPr>
        <w:t>I</w:t>
      </w:r>
      <w:r w:rsidRPr="00B15DB2">
        <w:rPr>
          <w:sz w:val="24"/>
          <w:szCs w:val="24"/>
        </w:rPr>
        <w:t>. Жизнь первобытных людей</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sz w:val="24"/>
          <w:szCs w:val="24"/>
        </w:rPr>
        <w:t>РАЗДЕЛ II. Древний Восток</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sz w:val="24"/>
          <w:szCs w:val="24"/>
        </w:rPr>
        <w:t>РАЗДЕЛ III. Древняя Греция</w:t>
      </w:r>
    </w:p>
    <w:p w:rsidR="002566AF" w:rsidRPr="00B15DB2" w:rsidRDefault="002566AF" w:rsidP="00B15DB2">
      <w:pPr>
        <w:spacing w:after="0"/>
        <w:rPr>
          <w:rFonts w:ascii="Times New Roman" w:hAnsi="Times New Roman" w:cs="Times New Roman"/>
          <w:bCs/>
          <w:color w:val="000000"/>
          <w:sz w:val="24"/>
          <w:szCs w:val="24"/>
        </w:rPr>
      </w:pPr>
      <w:r w:rsidRPr="00B15DB2">
        <w:rPr>
          <w:rFonts w:ascii="Times New Roman" w:hAnsi="Times New Roman" w:cs="Times New Roman"/>
          <w:bCs/>
          <w:color w:val="000000"/>
          <w:spacing w:val="30"/>
          <w:sz w:val="24"/>
          <w:szCs w:val="24"/>
        </w:rPr>
        <w:t>Раздел</w:t>
      </w:r>
      <w:r w:rsidRPr="00B15DB2">
        <w:rPr>
          <w:rFonts w:ascii="Times New Roman" w:hAnsi="Times New Roman" w:cs="Times New Roman"/>
          <w:bCs/>
          <w:color w:val="000000"/>
          <w:sz w:val="24"/>
          <w:szCs w:val="24"/>
        </w:rPr>
        <w:t xml:space="preserve"> IV. Древний Рим </w:t>
      </w:r>
    </w:p>
    <w:p w:rsidR="002566AF" w:rsidRPr="00B15DB2" w:rsidRDefault="002566AF" w:rsidP="00B15DB2">
      <w:pPr>
        <w:spacing w:after="0"/>
        <w:rPr>
          <w:rFonts w:ascii="Times New Roman" w:hAnsi="Times New Roman" w:cs="Times New Roman"/>
          <w:sz w:val="24"/>
          <w:szCs w:val="24"/>
        </w:rPr>
      </w:pPr>
      <w:r w:rsidRPr="00B15DB2">
        <w:rPr>
          <w:rFonts w:ascii="Times New Roman" w:hAnsi="Times New Roman" w:cs="Times New Roman"/>
          <w:bCs/>
          <w:color w:val="000000"/>
          <w:sz w:val="24"/>
          <w:szCs w:val="24"/>
        </w:rPr>
        <w:t>Всего на изучение курса отведено 72 часа</w:t>
      </w:r>
    </w:p>
    <w:p w:rsidR="002566AF" w:rsidRPr="00B15DB2" w:rsidRDefault="002566AF" w:rsidP="00B15DB2">
      <w:pPr>
        <w:pStyle w:val="a3"/>
        <w:spacing w:after="0"/>
        <w:rPr>
          <w:rFonts w:ascii="Times New Roman" w:hAnsi="Times New Roman" w:cs="Times New Roman"/>
          <w:b/>
          <w:sz w:val="24"/>
          <w:szCs w:val="24"/>
          <w:u w:val="single"/>
        </w:rPr>
      </w:pPr>
    </w:p>
    <w:p w:rsidR="002566AF" w:rsidRPr="00B15DB2" w:rsidRDefault="002566AF" w:rsidP="00B15DB2">
      <w:pPr>
        <w:pStyle w:val="a3"/>
        <w:spacing w:after="0"/>
        <w:rPr>
          <w:rFonts w:ascii="Times New Roman" w:hAnsi="Times New Roman" w:cs="Times New Roman"/>
          <w:b/>
          <w:sz w:val="24"/>
          <w:szCs w:val="24"/>
        </w:rPr>
      </w:pPr>
    </w:p>
    <w:p w:rsidR="002566AF" w:rsidRPr="00B15DB2" w:rsidRDefault="002566AF" w:rsidP="00B15DB2">
      <w:pPr>
        <w:pStyle w:val="a3"/>
        <w:spacing w:after="0"/>
        <w:rPr>
          <w:rFonts w:ascii="Times New Roman" w:hAnsi="Times New Roman" w:cs="Times New Roman"/>
          <w:b/>
          <w:sz w:val="24"/>
          <w:szCs w:val="24"/>
        </w:rPr>
      </w:pPr>
    </w:p>
    <w:p w:rsidR="002566AF" w:rsidRPr="00B15DB2" w:rsidRDefault="002566AF" w:rsidP="00B15DB2">
      <w:pPr>
        <w:pStyle w:val="a3"/>
        <w:spacing w:after="0"/>
        <w:ind w:left="0" w:firstLine="567"/>
        <w:rPr>
          <w:rFonts w:ascii="Times New Roman" w:hAnsi="Times New Roman" w:cs="Times New Roman"/>
          <w:b/>
          <w:sz w:val="24"/>
          <w:szCs w:val="24"/>
        </w:rPr>
      </w:pPr>
      <w:r w:rsidRPr="00B15DB2">
        <w:rPr>
          <w:rFonts w:ascii="Times New Roman" w:hAnsi="Times New Roman" w:cs="Times New Roman"/>
          <w:b/>
          <w:sz w:val="24"/>
          <w:szCs w:val="24"/>
        </w:rPr>
        <w:t>История 6 класс</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В 6 классе курс истории разделяется на «Историю средних веков» Е.В. </w:t>
      </w:r>
      <w:proofErr w:type="spellStart"/>
      <w:r w:rsidRPr="00B15DB2">
        <w:rPr>
          <w:rFonts w:ascii="Times New Roman" w:hAnsi="Times New Roman" w:cs="Times New Roman"/>
          <w:sz w:val="24"/>
          <w:szCs w:val="24"/>
        </w:rPr>
        <w:t>Агибалова</w:t>
      </w:r>
      <w:proofErr w:type="spellEnd"/>
      <w:r w:rsidRPr="00B15DB2">
        <w:rPr>
          <w:rFonts w:ascii="Times New Roman" w:hAnsi="Times New Roman" w:cs="Times New Roman"/>
          <w:sz w:val="24"/>
          <w:szCs w:val="24"/>
        </w:rPr>
        <w:t>, Г.М. Донской и «Историю России» А.А. Данилов, Л.Г. Косулина.</w:t>
      </w:r>
      <w:r w:rsidRPr="00B15DB2">
        <w:rPr>
          <w:rFonts w:ascii="Times New Roman" w:hAnsi="Times New Roman" w:cs="Times New Roman"/>
          <w:b/>
          <w:sz w:val="24"/>
          <w:szCs w:val="24"/>
        </w:rPr>
        <w:t xml:space="preserve"> </w:t>
      </w:r>
      <w:r w:rsidRPr="00B15DB2">
        <w:rPr>
          <w:rFonts w:ascii="Times New Roman" w:hAnsi="Times New Roman" w:cs="Times New Roman"/>
          <w:sz w:val="24"/>
          <w:szCs w:val="24"/>
        </w:rPr>
        <w:t>Рабочая программа составлена на основе ФГОС основного общего образования, примерной программы по истории, рекомендованной Министерством образования и науки РФ, авторской программы по истории под редакцией Л.Н.Алексашкиной.</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История средних веков охватывает развитие всемирной истории в период от раннего средневековья до 16 века включительно и состоит из разделов:</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Западная и Центральная Европа в </w:t>
      </w:r>
      <w:r w:rsidRPr="00B15DB2">
        <w:rPr>
          <w:rFonts w:ascii="Times New Roman" w:hAnsi="Times New Roman" w:cs="Times New Roman"/>
          <w:bCs/>
          <w:color w:val="000000"/>
          <w:spacing w:val="-1"/>
          <w:sz w:val="24"/>
          <w:szCs w:val="24"/>
          <w:lang w:val="en-US"/>
        </w:rPr>
        <w:t>V</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XIII</w:t>
      </w:r>
      <w:r w:rsidRPr="00B15DB2">
        <w:rPr>
          <w:rFonts w:ascii="Times New Roman" w:hAnsi="Times New Roman" w:cs="Times New Roman"/>
          <w:bCs/>
          <w:color w:val="000000"/>
          <w:spacing w:val="-1"/>
          <w:sz w:val="24"/>
          <w:szCs w:val="24"/>
        </w:rPr>
        <w:t xml:space="preserve"> вв.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Средневековое европейское общество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Византия и арабский мир. Крестовые походы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Страны Азии и Америки в эпоху средневековья (</w:t>
      </w:r>
      <w:r w:rsidRPr="00B15DB2">
        <w:rPr>
          <w:rFonts w:ascii="Times New Roman" w:hAnsi="Times New Roman" w:cs="Times New Roman"/>
          <w:bCs/>
          <w:color w:val="000000"/>
          <w:spacing w:val="-1"/>
          <w:sz w:val="24"/>
          <w:szCs w:val="24"/>
          <w:lang w:val="en-US"/>
        </w:rPr>
        <w:t>V</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XV</w:t>
      </w:r>
      <w:r w:rsidRPr="00B15DB2">
        <w:rPr>
          <w:rFonts w:ascii="Times New Roman" w:hAnsi="Times New Roman" w:cs="Times New Roman"/>
          <w:bCs/>
          <w:color w:val="000000"/>
          <w:spacing w:val="-1"/>
          <w:sz w:val="24"/>
          <w:szCs w:val="24"/>
        </w:rPr>
        <w:t xml:space="preserve"> вв.)</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 xml:space="preserve">Государства Европы в </w:t>
      </w:r>
      <w:r w:rsidRPr="00B15DB2">
        <w:rPr>
          <w:rFonts w:ascii="Times New Roman" w:hAnsi="Times New Roman" w:cs="Times New Roman"/>
          <w:bCs/>
          <w:color w:val="000000"/>
          <w:spacing w:val="-1"/>
          <w:sz w:val="24"/>
          <w:szCs w:val="24"/>
          <w:lang w:val="en-US"/>
        </w:rPr>
        <w:t>XIV</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XV</w:t>
      </w:r>
      <w:r w:rsidRPr="00B15DB2">
        <w:rPr>
          <w:rFonts w:ascii="Times New Roman" w:hAnsi="Times New Roman" w:cs="Times New Roman"/>
          <w:bCs/>
          <w:color w:val="000000"/>
          <w:spacing w:val="-1"/>
          <w:sz w:val="24"/>
          <w:szCs w:val="24"/>
        </w:rPr>
        <w:t xml:space="preserve"> вв. </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Культурное наследие Средневековья.</w:t>
      </w:r>
    </w:p>
    <w:p w:rsidR="002566AF" w:rsidRPr="00B15DB2" w:rsidRDefault="002566AF" w:rsidP="00B15DB2">
      <w:pPr>
        <w:pStyle w:val="a3"/>
        <w:numPr>
          <w:ilvl w:val="0"/>
          <w:numId w:val="3"/>
        </w:numPr>
        <w:spacing w:after="0" w:line="240" w:lineRule="auto"/>
        <w:rPr>
          <w:rFonts w:ascii="Times New Roman" w:hAnsi="Times New Roman" w:cs="Times New Roman"/>
          <w:b/>
          <w:sz w:val="24"/>
          <w:szCs w:val="24"/>
        </w:rPr>
      </w:pPr>
      <w:r w:rsidRPr="00B15DB2">
        <w:rPr>
          <w:rFonts w:ascii="Times New Roman" w:hAnsi="Times New Roman" w:cs="Times New Roman"/>
          <w:bCs/>
          <w:color w:val="000000"/>
          <w:spacing w:val="-1"/>
          <w:sz w:val="24"/>
          <w:szCs w:val="24"/>
        </w:rPr>
        <w:t>Всего на изучение данного курса отведено 24 часа.</w:t>
      </w:r>
    </w:p>
    <w:p w:rsidR="002566AF" w:rsidRPr="00B15DB2" w:rsidRDefault="002566AF" w:rsidP="00B15DB2">
      <w:pPr>
        <w:spacing w:after="0" w:line="240" w:lineRule="auto"/>
        <w:ind w:left="567"/>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Затем следует изучение раздела «История России с древности до конца 16 в.»- 48 ч</w:t>
      </w:r>
      <w:proofErr w:type="gramStart"/>
      <w:r w:rsidRPr="00B15DB2">
        <w:rPr>
          <w:rFonts w:ascii="Times New Roman" w:hAnsi="Times New Roman" w:cs="Times New Roman"/>
          <w:bCs/>
          <w:color w:val="000000"/>
          <w:spacing w:val="-1"/>
          <w:sz w:val="24"/>
          <w:szCs w:val="24"/>
        </w:rPr>
        <w:t xml:space="preserve"> :</w:t>
      </w:r>
      <w:proofErr w:type="gramEnd"/>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Русь древняя</w:t>
      </w:r>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Политическая раздробленность на Руси</w:t>
      </w:r>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Русь Московская</w:t>
      </w:r>
    </w:p>
    <w:p w:rsidR="002566AF" w:rsidRPr="00B15DB2" w:rsidRDefault="002566AF" w:rsidP="00B15DB2">
      <w:pPr>
        <w:pStyle w:val="a3"/>
        <w:numPr>
          <w:ilvl w:val="0"/>
          <w:numId w:val="4"/>
        </w:numPr>
        <w:spacing w:after="0" w:line="240" w:lineRule="auto"/>
        <w:rPr>
          <w:rFonts w:ascii="Times New Roman" w:hAnsi="Times New Roman" w:cs="Times New Roman"/>
          <w:bCs/>
          <w:color w:val="000000"/>
          <w:spacing w:val="-1"/>
          <w:sz w:val="24"/>
          <w:szCs w:val="24"/>
        </w:rPr>
      </w:pPr>
      <w:r w:rsidRPr="00B15DB2">
        <w:rPr>
          <w:rFonts w:ascii="Times New Roman" w:hAnsi="Times New Roman" w:cs="Times New Roman"/>
          <w:bCs/>
          <w:color w:val="000000"/>
          <w:spacing w:val="-1"/>
          <w:sz w:val="24"/>
          <w:szCs w:val="24"/>
        </w:rPr>
        <w:t xml:space="preserve">Русская культура второй половины </w:t>
      </w:r>
      <w:r w:rsidRPr="00B15DB2">
        <w:rPr>
          <w:rFonts w:ascii="Times New Roman" w:hAnsi="Times New Roman" w:cs="Times New Roman"/>
          <w:bCs/>
          <w:color w:val="000000"/>
          <w:spacing w:val="-1"/>
          <w:sz w:val="24"/>
          <w:szCs w:val="24"/>
          <w:lang w:val="en-US"/>
        </w:rPr>
        <w:t>XIII</w:t>
      </w:r>
      <w:r w:rsidRPr="00B15DB2">
        <w:rPr>
          <w:rFonts w:ascii="Times New Roman" w:hAnsi="Times New Roman" w:cs="Times New Roman"/>
          <w:bCs/>
          <w:color w:val="000000"/>
          <w:spacing w:val="-1"/>
          <w:sz w:val="24"/>
          <w:szCs w:val="24"/>
        </w:rPr>
        <w:t>-</w:t>
      </w:r>
      <w:r w:rsidRPr="00B15DB2">
        <w:rPr>
          <w:rFonts w:ascii="Times New Roman" w:hAnsi="Times New Roman" w:cs="Times New Roman"/>
          <w:bCs/>
          <w:color w:val="000000"/>
          <w:spacing w:val="-1"/>
          <w:sz w:val="24"/>
          <w:szCs w:val="24"/>
          <w:lang w:val="en-US"/>
        </w:rPr>
        <w:t>XVI</w:t>
      </w:r>
      <w:r w:rsidRPr="00B15DB2">
        <w:rPr>
          <w:rFonts w:ascii="Times New Roman" w:hAnsi="Times New Roman" w:cs="Times New Roman"/>
          <w:bCs/>
          <w:color w:val="000000"/>
          <w:spacing w:val="-1"/>
          <w:sz w:val="24"/>
          <w:szCs w:val="24"/>
        </w:rPr>
        <w:t xml:space="preserve"> вв. </w:t>
      </w:r>
    </w:p>
    <w:p w:rsidR="002566AF" w:rsidRPr="00B15DB2" w:rsidRDefault="002566AF" w:rsidP="00B15DB2">
      <w:pPr>
        <w:pStyle w:val="a3"/>
        <w:spacing w:after="0" w:line="240" w:lineRule="auto"/>
        <w:ind w:left="927"/>
        <w:rPr>
          <w:rFonts w:ascii="Times New Roman" w:hAnsi="Times New Roman" w:cs="Times New Roman"/>
          <w:sz w:val="24"/>
          <w:szCs w:val="24"/>
        </w:rPr>
      </w:pPr>
      <w:r w:rsidRPr="00B15DB2">
        <w:rPr>
          <w:rFonts w:ascii="Times New Roman" w:hAnsi="Times New Roman" w:cs="Times New Roman"/>
          <w:sz w:val="24"/>
          <w:szCs w:val="24"/>
        </w:rPr>
        <w:t>Всего- 72 часа</w:t>
      </w:r>
    </w:p>
    <w:p w:rsidR="002566AF" w:rsidRPr="00B15DB2" w:rsidRDefault="002566AF" w:rsidP="00B15DB2">
      <w:pPr>
        <w:spacing w:after="0"/>
        <w:rPr>
          <w:rFonts w:ascii="Times New Roman" w:hAnsi="Times New Roman" w:cs="Times New Roman"/>
          <w:b/>
          <w:sz w:val="24"/>
          <w:szCs w:val="24"/>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История 7 класс</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В 7 классе курс истории разделяется на «Историю Нового времени» </w:t>
      </w:r>
      <w:proofErr w:type="spellStart"/>
      <w:r w:rsidRPr="00B15DB2">
        <w:rPr>
          <w:rFonts w:ascii="Times New Roman" w:hAnsi="Times New Roman" w:cs="Times New Roman"/>
          <w:sz w:val="24"/>
          <w:szCs w:val="24"/>
        </w:rPr>
        <w:t>А.Я.Юдовская</w:t>
      </w:r>
      <w:proofErr w:type="spellEnd"/>
      <w:r w:rsidRPr="00B15DB2">
        <w:rPr>
          <w:rFonts w:ascii="Times New Roman" w:hAnsi="Times New Roman" w:cs="Times New Roman"/>
          <w:sz w:val="24"/>
          <w:szCs w:val="24"/>
        </w:rPr>
        <w:t>, П.А.Баранов  и «Историю России» А.А. Данилов, Л.Г. Косулина.</w:t>
      </w:r>
      <w:r w:rsidRPr="00B15DB2">
        <w:rPr>
          <w:rFonts w:ascii="Times New Roman" w:hAnsi="Times New Roman" w:cs="Times New Roman"/>
          <w:b/>
          <w:sz w:val="24"/>
          <w:szCs w:val="24"/>
        </w:rPr>
        <w:t xml:space="preserve"> </w:t>
      </w:r>
      <w:r w:rsidRPr="00B15DB2">
        <w:rPr>
          <w:rFonts w:ascii="Times New Roman" w:hAnsi="Times New Roman" w:cs="Times New Roman"/>
          <w:sz w:val="24"/>
          <w:szCs w:val="24"/>
        </w:rPr>
        <w:t>Рабочая программа составлена на основе примерной программы по истории, рекомендованной Министерством образования и науки РФ.</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 На изучение Истории Нового времени отводится в учебном плане 24 часа, курс охватывает развитие всемирной истории в период 1500-1800 </w:t>
      </w:r>
      <w:proofErr w:type="spellStart"/>
      <w:r w:rsidRPr="00B15DB2">
        <w:rPr>
          <w:rFonts w:ascii="Times New Roman" w:hAnsi="Times New Roman" w:cs="Times New Roman"/>
          <w:sz w:val="24"/>
          <w:szCs w:val="24"/>
        </w:rPr>
        <w:t>гг</w:t>
      </w:r>
      <w:proofErr w:type="spellEnd"/>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и состоит из разделов:</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color w:val="000000"/>
          <w:spacing w:val="-4"/>
          <w:sz w:val="24"/>
          <w:szCs w:val="24"/>
        </w:rPr>
        <w:t xml:space="preserve">Понятие «Новая история», </w:t>
      </w:r>
      <w:r w:rsidRPr="00B15DB2">
        <w:rPr>
          <w:rFonts w:ascii="Times New Roman" w:hAnsi="Times New Roman" w:cs="Times New Roman"/>
          <w:color w:val="000000"/>
          <w:spacing w:val="-2"/>
          <w:sz w:val="24"/>
          <w:szCs w:val="24"/>
        </w:rPr>
        <w:t>хронологические рамки новой истории</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252525"/>
          <w:spacing w:val="-4"/>
          <w:sz w:val="24"/>
          <w:szCs w:val="24"/>
        </w:rPr>
        <w:t>Великие географические открытия и их последствия</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252525"/>
          <w:spacing w:val="-4"/>
          <w:sz w:val="24"/>
          <w:szCs w:val="24"/>
        </w:rPr>
        <w:t xml:space="preserve">Эпоха Возрождения </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252525"/>
          <w:spacing w:val="-4"/>
          <w:sz w:val="24"/>
          <w:szCs w:val="24"/>
        </w:rPr>
        <w:t>Реформация. Утверждение абсолютизма</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323232"/>
          <w:spacing w:val="-4"/>
          <w:sz w:val="24"/>
          <w:szCs w:val="24"/>
        </w:rPr>
        <w:t>Первые буржуазные революции</w:t>
      </w:r>
    </w:p>
    <w:p w:rsidR="002566AF" w:rsidRPr="00B15DB2" w:rsidRDefault="002566AF" w:rsidP="00B15DB2">
      <w:pPr>
        <w:pStyle w:val="a3"/>
        <w:numPr>
          <w:ilvl w:val="0"/>
          <w:numId w:val="5"/>
        </w:numPr>
        <w:spacing w:after="0" w:line="240" w:lineRule="auto"/>
        <w:rPr>
          <w:rFonts w:ascii="Times New Roman" w:hAnsi="Times New Roman" w:cs="Times New Roman"/>
          <w:sz w:val="24"/>
          <w:szCs w:val="24"/>
        </w:rPr>
      </w:pPr>
      <w:r w:rsidRPr="00B15DB2">
        <w:rPr>
          <w:rFonts w:ascii="Times New Roman" w:hAnsi="Times New Roman" w:cs="Times New Roman"/>
          <w:bCs/>
          <w:color w:val="323232"/>
          <w:spacing w:val="-4"/>
          <w:sz w:val="24"/>
          <w:szCs w:val="24"/>
        </w:rPr>
        <w:t>Страны Европы и Азии в эпоху Просвещения</w:t>
      </w:r>
    </w:p>
    <w:p w:rsidR="002566AF" w:rsidRPr="00B15DB2" w:rsidRDefault="002566AF" w:rsidP="00B15DB2">
      <w:p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 История России охватывает период с конца 16в. до 18 </w:t>
      </w:r>
      <w:proofErr w:type="gramStart"/>
      <w:r w:rsidRPr="00B15DB2">
        <w:rPr>
          <w:rFonts w:ascii="Times New Roman" w:hAnsi="Times New Roman" w:cs="Times New Roman"/>
          <w:sz w:val="24"/>
          <w:szCs w:val="24"/>
        </w:rPr>
        <w:t>в</w:t>
      </w:r>
      <w:proofErr w:type="gramEnd"/>
      <w:r w:rsidRPr="00B15DB2">
        <w:rPr>
          <w:rFonts w:ascii="Times New Roman" w:hAnsi="Times New Roman" w:cs="Times New Roman"/>
          <w:sz w:val="24"/>
          <w:szCs w:val="24"/>
        </w:rPr>
        <w:t xml:space="preserve">. </w:t>
      </w:r>
      <w:proofErr w:type="gramStart"/>
      <w:r w:rsidRPr="00B15DB2">
        <w:rPr>
          <w:rFonts w:ascii="Times New Roman" w:hAnsi="Times New Roman" w:cs="Times New Roman"/>
          <w:sz w:val="24"/>
          <w:szCs w:val="24"/>
        </w:rPr>
        <w:t>На</w:t>
      </w:r>
      <w:proofErr w:type="gramEnd"/>
      <w:r w:rsidRPr="00B15DB2">
        <w:rPr>
          <w:rFonts w:ascii="Times New Roman" w:hAnsi="Times New Roman" w:cs="Times New Roman"/>
          <w:sz w:val="24"/>
          <w:szCs w:val="24"/>
        </w:rPr>
        <w:t xml:space="preserve"> изучение Истории России отводится в учебном плане 48 часа и состоит из следующих разделов:</w:t>
      </w:r>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Россия на рубеже 16-17 </w:t>
      </w:r>
      <w:proofErr w:type="spellStart"/>
      <w:proofErr w:type="gramStart"/>
      <w:r w:rsidRPr="00B15DB2">
        <w:rPr>
          <w:rFonts w:ascii="Times New Roman" w:hAnsi="Times New Roman" w:cs="Times New Roman"/>
          <w:sz w:val="24"/>
          <w:szCs w:val="24"/>
        </w:rPr>
        <w:t>вв</w:t>
      </w:r>
      <w:proofErr w:type="spellEnd"/>
      <w:proofErr w:type="gramEnd"/>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color w:val="000000"/>
          <w:spacing w:val="-5"/>
          <w:sz w:val="24"/>
          <w:szCs w:val="24"/>
        </w:rPr>
        <w:t xml:space="preserve">Россия в 17 </w:t>
      </w:r>
      <w:proofErr w:type="gramStart"/>
      <w:r w:rsidRPr="00B15DB2">
        <w:rPr>
          <w:rFonts w:ascii="Times New Roman" w:hAnsi="Times New Roman" w:cs="Times New Roman"/>
          <w:color w:val="000000"/>
          <w:spacing w:val="-5"/>
          <w:sz w:val="24"/>
          <w:szCs w:val="24"/>
        </w:rPr>
        <w:t>в</w:t>
      </w:r>
      <w:proofErr w:type="gramEnd"/>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Россия в первой четверти 18 века</w:t>
      </w:r>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lastRenderedPageBreak/>
        <w:t xml:space="preserve">Россия в 1725-1762 </w:t>
      </w:r>
      <w:proofErr w:type="spellStart"/>
      <w:proofErr w:type="gramStart"/>
      <w:r w:rsidRPr="00B15DB2">
        <w:rPr>
          <w:rFonts w:ascii="Times New Roman" w:hAnsi="Times New Roman" w:cs="Times New Roman"/>
          <w:sz w:val="24"/>
          <w:szCs w:val="24"/>
        </w:rPr>
        <w:t>гг</w:t>
      </w:r>
      <w:proofErr w:type="spellEnd"/>
      <w:proofErr w:type="gramEnd"/>
    </w:p>
    <w:p w:rsidR="002566AF" w:rsidRPr="00B15DB2" w:rsidRDefault="002566AF" w:rsidP="00B15DB2">
      <w:pPr>
        <w:pStyle w:val="a3"/>
        <w:numPr>
          <w:ilvl w:val="0"/>
          <w:numId w:val="6"/>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Россия в 1762 – 1801  </w:t>
      </w:r>
      <w:proofErr w:type="spellStart"/>
      <w:proofErr w:type="gramStart"/>
      <w:r w:rsidRPr="00B15DB2">
        <w:rPr>
          <w:rFonts w:ascii="Times New Roman" w:hAnsi="Times New Roman" w:cs="Times New Roman"/>
          <w:sz w:val="24"/>
          <w:szCs w:val="24"/>
        </w:rPr>
        <w:t>гг</w:t>
      </w:r>
      <w:proofErr w:type="spellEnd"/>
      <w:proofErr w:type="gramEnd"/>
    </w:p>
    <w:p w:rsidR="002566AF" w:rsidRPr="00B15DB2" w:rsidRDefault="002566AF" w:rsidP="00B15DB2">
      <w:p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Всего -72 часа</w:t>
      </w:r>
    </w:p>
    <w:p w:rsidR="002566AF" w:rsidRPr="00B15DB2" w:rsidRDefault="00B15DB2"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Истрия 8 класс</w:t>
      </w:r>
    </w:p>
    <w:p w:rsidR="00B15DB2" w:rsidRPr="00B15DB2" w:rsidRDefault="00B15DB2" w:rsidP="00B15DB2">
      <w:pPr>
        <w:pStyle w:val="a7"/>
        <w:spacing w:after="0"/>
        <w:rPr>
          <w:rFonts w:ascii="Times New Roman" w:hAnsi="Times New Roman" w:cs="Times New Roman"/>
          <w:sz w:val="24"/>
          <w:szCs w:val="24"/>
        </w:rPr>
      </w:pPr>
      <w:r w:rsidRPr="00B15DB2">
        <w:rPr>
          <w:rFonts w:ascii="Times New Roman" w:hAnsi="Times New Roman" w:cs="Times New Roman"/>
          <w:i/>
          <w:iCs/>
          <w:sz w:val="24"/>
          <w:szCs w:val="24"/>
        </w:rPr>
        <w:t>Данная параграмма изучается на основе следующего учебно-методического комплекса (УМК):</w:t>
      </w:r>
    </w:p>
    <w:p w:rsidR="00B15DB2" w:rsidRPr="00B15DB2" w:rsidRDefault="00B15DB2" w:rsidP="00B15DB2">
      <w:pPr>
        <w:pStyle w:val="a7"/>
        <w:numPr>
          <w:ilvl w:val="0"/>
          <w:numId w:val="13"/>
        </w:numPr>
        <w:suppressAutoHyphens w:val="0"/>
        <w:spacing w:before="100" w:beforeAutospacing="1" w:after="0"/>
        <w:rPr>
          <w:rFonts w:ascii="Times New Roman" w:hAnsi="Times New Roman" w:cs="Times New Roman"/>
          <w:sz w:val="24"/>
          <w:szCs w:val="24"/>
        </w:rPr>
      </w:pPr>
      <w:proofErr w:type="spellStart"/>
      <w:r w:rsidRPr="00B15DB2">
        <w:rPr>
          <w:rFonts w:ascii="Times New Roman" w:hAnsi="Times New Roman" w:cs="Times New Roman"/>
          <w:sz w:val="24"/>
          <w:szCs w:val="24"/>
        </w:rPr>
        <w:t>Юдовская</w:t>
      </w:r>
      <w:proofErr w:type="spellEnd"/>
      <w:r w:rsidRPr="00B15DB2">
        <w:rPr>
          <w:rFonts w:ascii="Times New Roman" w:hAnsi="Times New Roman" w:cs="Times New Roman"/>
          <w:sz w:val="24"/>
          <w:szCs w:val="24"/>
        </w:rPr>
        <w:t xml:space="preserve"> А.Я., Ванюшкина Л.М. Всеобщая история. Новая история XIX- начала XX в. 8 класс. – М.: Просвещение, 2012 г.,</w:t>
      </w:r>
    </w:p>
    <w:p w:rsidR="00B15DB2" w:rsidRPr="00B15DB2" w:rsidRDefault="00B15DB2" w:rsidP="00B15DB2">
      <w:pPr>
        <w:pStyle w:val="a7"/>
        <w:numPr>
          <w:ilvl w:val="0"/>
          <w:numId w:val="13"/>
        </w:numPr>
        <w:suppressAutoHyphens w:val="0"/>
        <w:spacing w:before="100" w:beforeAutospacing="1" w:after="0"/>
        <w:rPr>
          <w:rStyle w:val="c17c16"/>
          <w:rFonts w:ascii="Times New Roman" w:hAnsi="Times New Roman" w:cs="Times New Roman"/>
          <w:sz w:val="24"/>
          <w:szCs w:val="24"/>
        </w:rPr>
      </w:pPr>
      <w:r w:rsidRPr="00B15DB2">
        <w:rPr>
          <w:rFonts w:ascii="Times New Roman" w:hAnsi="Times New Roman" w:cs="Times New Roman"/>
          <w:sz w:val="24"/>
          <w:szCs w:val="24"/>
        </w:rPr>
        <w:t>Данилов А.А., Косулина Л.Г. История России. XIX в. 8 класс. – М.: Просвещение, 2012 г.</w:t>
      </w:r>
    </w:p>
    <w:p w:rsidR="00B15DB2" w:rsidRPr="00B15DB2" w:rsidRDefault="00B15DB2" w:rsidP="00B15DB2">
      <w:pPr>
        <w:pStyle w:val="c3"/>
        <w:spacing w:after="0" w:afterAutospacing="0"/>
        <w:jc w:val="center"/>
        <w:rPr>
          <w:b/>
        </w:rPr>
      </w:pPr>
      <w:r w:rsidRPr="00B15DB2">
        <w:rPr>
          <w:rStyle w:val="c17c16"/>
          <w:b/>
        </w:rPr>
        <w:t>Результаты обучения и освоения содержания курса по истории в 8 классе</w:t>
      </w:r>
    </w:p>
    <w:p w:rsidR="00B15DB2" w:rsidRPr="00B15DB2" w:rsidRDefault="00B15DB2" w:rsidP="00B15DB2">
      <w:pPr>
        <w:spacing w:after="0"/>
        <w:jc w:val="both"/>
        <w:rPr>
          <w:rFonts w:ascii="Times New Roman" w:hAnsi="Times New Roman" w:cs="Times New Roman"/>
          <w:sz w:val="24"/>
          <w:szCs w:val="24"/>
        </w:rPr>
      </w:pPr>
      <w:r w:rsidRPr="00B15DB2">
        <w:rPr>
          <w:rFonts w:ascii="Times New Roman" w:hAnsi="Times New Roman" w:cs="Times New Roman"/>
          <w:b/>
          <w:sz w:val="24"/>
          <w:szCs w:val="24"/>
          <w:u w:val="single"/>
        </w:rPr>
        <w:t>Предметные</w:t>
      </w:r>
      <w:r w:rsidRPr="00B15DB2">
        <w:rPr>
          <w:rFonts w:ascii="Times New Roman" w:hAnsi="Times New Roman" w:cs="Times New Roman"/>
          <w:sz w:val="24"/>
          <w:szCs w:val="24"/>
        </w:rPr>
        <w:t xml:space="preserve"> результаты изучения истории учащимися включают:</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B15DB2" w:rsidRPr="00B15DB2" w:rsidRDefault="00B15DB2" w:rsidP="00B15DB2">
      <w:pPr>
        <w:numPr>
          <w:ilvl w:val="0"/>
          <w:numId w:val="8"/>
        </w:numPr>
        <w:tabs>
          <w:tab w:val="clear" w:pos="720"/>
          <w:tab w:val="num" w:pos="0"/>
        </w:tabs>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B15DB2" w:rsidRPr="00B15DB2" w:rsidRDefault="00B15DB2" w:rsidP="00B15DB2">
      <w:pPr>
        <w:spacing w:after="0"/>
        <w:ind w:left="360"/>
        <w:jc w:val="both"/>
        <w:rPr>
          <w:rFonts w:ascii="Times New Roman" w:hAnsi="Times New Roman" w:cs="Times New Roman"/>
          <w:sz w:val="24"/>
          <w:szCs w:val="24"/>
        </w:rPr>
      </w:pPr>
      <w:r w:rsidRPr="00B15DB2">
        <w:rPr>
          <w:rFonts w:ascii="Times New Roman" w:hAnsi="Times New Roman" w:cs="Times New Roman"/>
          <w:sz w:val="24"/>
          <w:szCs w:val="24"/>
        </w:rPr>
        <w:t>Учащиеся должны</w:t>
      </w:r>
      <w:r w:rsidRPr="00B15DB2">
        <w:rPr>
          <w:rFonts w:ascii="Times New Roman" w:hAnsi="Times New Roman" w:cs="Times New Roman"/>
          <w:b/>
          <w:sz w:val="24"/>
          <w:szCs w:val="24"/>
        </w:rPr>
        <w:t xml:space="preserve"> знать</w:t>
      </w:r>
      <w:r w:rsidRPr="00B15DB2">
        <w:rPr>
          <w:rFonts w:ascii="Times New Roman" w:hAnsi="Times New Roman" w:cs="Times New Roman"/>
          <w:sz w:val="24"/>
          <w:szCs w:val="24"/>
        </w:rPr>
        <w:t>:</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хронологию, работу с хронологией; </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исторические факты, работу с фактами: характеризовать место, обстоятельства, участников, результаты важнейших исторических событий; </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Работу с историческими источниками: читать историческую карту с опорой на легенду; проводить поиск необходимой информации в одном источнике </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на основе текста и иллюстраций учебника, дополнительной литературы, составлять описание.</w:t>
      </w:r>
    </w:p>
    <w:p w:rsidR="00B15DB2" w:rsidRPr="00B15DB2" w:rsidRDefault="00B15DB2" w:rsidP="00B15DB2">
      <w:pPr>
        <w:numPr>
          <w:ilvl w:val="0"/>
          <w:numId w:val="8"/>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Различать факт (событие) соотносить единичные исторические факты</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называть характерные, существенные признаки исторических событий и явлений; раскрывать смысл, значение важнейших исторических понятий;  </w:t>
      </w:r>
    </w:p>
    <w:p w:rsidR="00B15DB2" w:rsidRPr="00B15DB2" w:rsidRDefault="00B15DB2" w:rsidP="00B15DB2">
      <w:pPr>
        <w:spacing w:after="0"/>
        <w:jc w:val="both"/>
        <w:rPr>
          <w:rFonts w:ascii="Times New Roman" w:hAnsi="Times New Roman" w:cs="Times New Roman"/>
          <w:b/>
          <w:sz w:val="24"/>
          <w:szCs w:val="24"/>
        </w:rPr>
      </w:pPr>
      <w:r w:rsidRPr="00B15DB2">
        <w:rPr>
          <w:rFonts w:ascii="Times New Roman" w:hAnsi="Times New Roman" w:cs="Times New Roman"/>
          <w:b/>
          <w:sz w:val="24"/>
          <w:szCs w:val="24"/>
        </w:rPr>
        <w:t>Уметь:</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указывать хронологические рамки и периоды ключевых процессов, а также даты важнейших событий отечественной и всеобщей истории; -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работать с учебной и внешкольной</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использовать современные источники информации, в том числе материалы на электронных носителях;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использовать текст исторического источника при ответе на вопросы,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w:t>
      </w:r>
    </w:p>
    <w:p w:rsidR="00B15DB2" w:rsidRPr="00B15DB2" w:rsidRDefault="00B15DB2" w:rsidP="00B15DB2">
      <w:pPr>
        <w:numPr>
          <w:ilvl w:val="0"/>
          <w:numId w:val="9"/>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lastRenderedPageBreak/>
        <w:t xml:space="preserve">объяснять свое отношение к наиболее значительным событиям и личностям истории России и всеобщей истории </w:t>
      </w:r>
    </w:p>
    <w:p w:rsidR="00B15DB2" w:rsidRPr="00B15DB2" w:rsidRDefault="00B15DB2" w:rsidP="00B15DB2">
      <w:pPr>
        <w:spacing w:after="0"/>
        <w:ind w:left="360"/>
        <w:jc w:val="both"/>
        <w:rPr>
          <w:rFonts w:ascii="Times New Roman" w:hAnsi="Times New Roman" w:cs="Times New Roman"/>
          <w:sz w:val="24"/>
          <w:szCs w:val="24"/>
        </w:rPr>
      </w:pPr>
    </w:p>
    <w:p w:rsidR="00B15DB2" w:rsidRPr="00B15DB2" w:rsidRDefault="00B15DB2" w:rsidP="00B15DB2">
      <w:pPr>
        <w:spacing w:after="0"/>
        <w:jc w:val="both"/>
        <w:rPr>
          <w:rFonts w:ascii="Times New Roman" w:hAnsi="Times New Roman" w:cs="Times New Roman"/>
          <w:b/>
          <w:sz w:val="24"/>
          <w:szCs w:val="24"/>
          <w:u w:val="single"/>
        </w:rPr>
      </w:pPr>
      <w:proofErr w:type="spellStart"/>
      <w:r w:rsidRPr="00B15DB2">
        <w:rPr>
          <w:rFonts w:ascii="Times New Roman" w:hAnsi="Times New Roman" w:cs="Times New Roman"/>
          <w:b/>
          <w:sz w:val="24"/>
          <w:szCs w:val="24"/>
          <w:u w:val="single"/>
        </w:rPr>
        <w:t>Метапредметные</w:t>
      </w:r>
      <w:proofErr w:type="spellEnd"/>
      <w:r w:rsidRPr="00B15DB2">
        <w:rPr>
          <w:rFonts w:ascii="Times New Roman" w:hAnsi="Times New Roman" w:cs="Times New Roman"/>
          <w:b/>
          <w:sz w:val="24"/>
          <w:szCs w:val="24"/>
          <w:u w:val="single"/>
        </w:rPr>
        <w:t xml:space="preserve"> результаты </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 сознательно организовывать свою деятельность — учебную, общественную и др.;</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владение умениями работать с учебной и внешкольной информацией</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 xml:space="preserve"> использовать современные источники информации, в том числе материалы на электронных носителях;</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15DB2" w:rsidRPr="00B15DB2" w:rsidRDefault="00B15DB2" w:rsidP="00B15DB2">
      <w:pPr>
        <w:numPr>
          <w:ilvl w:val="0"/>
          <w:numId w:val="10"/>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готовность к сотрудничеству с соучениками, </w:t>
      </w:r>
    </w:p>
    <w:p w:rsidR="00B15DB2" w:rsidRPr="00B15DB2" w:rsidRDefault="00B15DB2" w:rsidP="00B15DB2">
      <w:pPr>
        <w:spacing w:after="0"/>
        <w:ind w:left="360"/>
        <w:jc w:val="both"/>
        <w:rPr>
          <w:rFonts w:ascii="Times New Roman" w:hAnsi="Times New Roman" w:cs="Times New Roman"/>
          <w:sz w:val="24"/>
          <w:szCs w:val="24"/>
        </w:rPr>
      </w:pPr>
    </w:p>
    <w:p w:rsidR="00B15DB2" w:rsidRPr="00B15DB2" w:rsidRDefault="00B15DB2" w:rsidP="00B15DB2">
      <w:pPr>
        <w:spacing w:after="0"/>
        <w:jc w:val="both"/>
        <w:rPr>
          <w:rFonts w:ascii="Times New Roman" w:hAnsi="Times New Roman" w:cs="Times New Roman"/>
          <w:b/>
          <w:sz w:val="24"/>
          <w:szCs w:val="24"/>
          <w:u w:val="single"/>
        </w:rPr>
      </w:pPr>
      <w:r w:rsidRPr="00B15DB2">
        <w:rPr>
          <w:rFonts w:ascii="Times New Roman" w:hAnsi="Times New Roman" w:cs="Times New Roman"/>
          <w:b/>
          <w:sz w:val="24"/>
          <w:szCs w:val="24"/>
          <w:u w:val="single"/>
        </w:rPr>
        <w:t xml:space="preserve">Личностные результаты </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осознание своей идентичности как гражданина страны, члена семьи</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освоение гуманистических традиций и ценностей современного общества, </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 xml:space="preserve">осмысление социально-нравственного опыта предшествующих поколений, </w:t>
      </w:r>
    </w:p>
    <w:p w:rsidR="00B15DB2" w:rsidRPr="00B15DB2" w:rsidRDefault="00B15DB2" w:rsidP="00B15DB2">
      <w:pPr>
        <w:numPr>
          <w:ilvl w:val="0"/>
          <w:numId w:val="11"/>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B15DB2" w:rsidRPr="00B15DB2" w:rsidRDefault="00B15DB2" w:rsidP="00B15DB2">
      <w:pPr>
        <w:spacing w:after="0"/>
        <w:ind w:left="360"/>
        <w:jc w:val="both"/>
        <w:rPr>
          <w:rFonts w:ascii="Times New Roman" w:hAnsi="Times New Roman" w:cs="Times New Roman"/>
          <w:sz w:val="24"/>
          <w:szCs w:val="24"/>
        </w:rPr>
      </w:pPr>
    </w:p>
    <w:p w:rsidR="00B15DB2" w:rsidRPr="00B15DB2" w:rsidRDefault="00B15DB2" w:rsidP="00B15DB2">
      <w:pPr>
        <w:spacing w:after="0"/>
        <w:jc w:val="both"/>
        <w:rPr>
          <w:rFonts w:ascii="Times New Roman" w:hAnsi="Times New Roman" w:cs="Times New Roman"/>
          <w:sz w:val="24"/>
          <w:szCs w:val="24"/>
        </w:rPr>
      </w:pPr>
      <w:r w:rsidRPr="00B15DB2">
        <w:rPr>
          <w:rFonts w:ascii="Times New Roman" w:hAnsi="Times New Roman" w:cs="Times New Roman"/>
          <w:sz w:val="24"/>
          <w:szCs w:val="24"/>
        </w:rPr>
        <w:t>Учащиеся должны </w:t>
      </w:r>
      <w:r w:rsidRPr="00B15DB2">
        <w:rPr>
          <w:rFonts w:ascii="Times New Roman" w:hAnsi="Times New Roman" w:cs="Times New Roman"/>
          <w:b/>
          <w:sz w:val="24"/>
          <w:szCs w:val="24"/>
        </w:rPr>
        <w:t>владеть:</w:t>
      </w:r>
    </w:p>
    <w:p w:rsidR="00B15DB2" w:rsidRPr="00B15DB2" w:rsidRDefault="00B15DB2" w:rsidP="00B15DB2">
      <w:pPr>
        <w:numPr>
          <w:ilvl w:val="0"/>
          <w:numId w:val="12"/>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способностью решать творческие задачи, представлять результаты своей деятельности в различных формах (сообщение, эссе, презентация, реферат и др.); - </w:t>
      </w:r>
    </w:p>
    <w:p w:rsidR="00B15DB2" w:rsidRPr="00B15DB2" w:rsidRDefault="00B15DB2" w:rsidP="00B15DB2">
      <w:pPr>
        <w:numPr>
          <w:ilvl w:val="0"/>
          <w:numId w:val="12"/>
        </w:numPr>
        <w:spacing w:after="0" w:line="240" w:lineRule="auto"/>
        <w:jc w:val="both"/>
        <w:rPr>
          <w:rFonts w:ascii="Times New Roman" w:hAnsi="Times New Roman" w:cs="Times New Roman"/>
          <w:sz w:val="24"/>
          <w:szCs w:val="24"/>
        </w:rPr>
      </w:pPr>
      <w:r w:rsidRPr="00B15DB2">
        <w:rPr>
          <w:rFonts w:ascii="Times New Roman" w:hAnsi="Times New Roman" w:cs="Times New Roman"/>
          <w:sz w:val="24"/>
          <w:szCs w:val="24"/>
        </w:rPr>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B15DB2" w:rsidRPr="00B15DB2" w:rsidRDefault="00B15DB2" w:rsidP="00B15DB2">
      <w:pPr>
        <w:spacing w:after="0"/>
        <w:rPr>
          <w:rFonts w:ascii="Times New Roman" w:hAnsi="Times New Roman" w:cs="Times New Roman"/>
          <w:b/>
          <w:sz w:val="24"/>
          <w:szCs w:val="24"/>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История 9 класс</w:t>
      </w:r>
    </w:p>
    <w:p w:rsidR="002566AF" w:rsidRPr="00B15DB2" w:rsidRDefault="002566AF" w:rsidP="00B15DB2">
      <w:pPr>
        <w:pStyle w:val="a3"/>
        <w:spacing w:after="0" w:line="240" w:lineRule="auto"/>
        <w:ind w:left="0" w:firstLine="567"/>
        <w:rPr>
          <w:rFonts w:ascii="Times New Roman" w:hAnsi="Times New Roman" w:cs="Times New Roman"/>
          <w:sz w:val="24"/>
          <w:szCs w:val="24"/>
        </w:rPr>
      </w:pPr>
      <w:r w:rsidRPr="00B15DB2">
        <w:rPr>
          <w:rFonts w:ascii="Times New Roman" w:hAnsi="Times New Roman" w:cs="Times New Roman"/>
          <w:sz w:val="24"/>
          <w:szCs w:val="24"/>
        </w:rPr>
        <w:t xml:space="preserve">В 9 классе курс истории разделяется на «Всеобщую новейшую историю» О.С. </w:t>
      </w:r>
      <w:proofErr w:type="spellStart"/>
      <w:r w:rsidRPr="00B15DB2">
        <w:rPr>
          <w:rFonts w:ascii="Times New Roman" w:hAnsi="Times New Roman" w:cs="Times New Roman"/>
          <w:sz w:val="24"/>
          <w:szCs w:val="24"/>
        </w:rPr>
        <w:t>Сороко-Цюпа</w:t>
      </w:r>
      <w:proofErr w:type="spellEnd"/>
      <w:r w:rsidRPr="00B15DB2">
        <w:rPr>
          <w:rFonts w:ascii="Times New Roman" w:hAnsi="Times New Roman" w:cs="Times New Roman"/>
          <w:sz w:val="24"/>
          <w:szCs w:val="24"/>
        </w:rPr>
        <w:t xml:space="preserve">, А.О. </w:t>
      </w:r>
      <w:proofErr w:type="spellStart"/>
      <w:r w:rsidRPr="00B15DB2">
        <w:rPr>
          <w:rFonts w:ascii="Times New Roman" w:hAnsi="Times New Roman" w:cs="Times New Roman"/>
          <w:sz w:val="24"/>
          <w:szCs w:val="24"/>
        </w:rPr>
        <w:t>Сороко-Цюпа</w:t>
      </w:r>
      <w:proofErr w:type="spellEnd"/>
      <w:r w:rsidRPr="00B15DB2">
        <w:rPr>
          <w:rFonts w:ascii="Times New Roman" w:hAnsi="Times New Roman" w:cs="Times New Roman"/>
          <w:sz w:val="24"/>
          <w:szCs w:val="24"/>
        </w:rPr>
        <w:t xml:space="preserve"> и «Историю России» А.А. Данилов, Л.Г. Косулина.</w:t>
      </w:r>
      <w:r w:rsidRPr="00B15DB2">
        <w:rPr>
          <w:rFonts w:ascii="Times New Roman" w:hAnsi="Times New Roman" w:cs="Times New Roman"/>
          <w:b/>
          <w:sz w:val="24"/>
          <w:szCs w:val="24"/>
        </w:rPr>
        <w:t xml:space="preserve"> </w:t>
      </w:r>
      <w:r w:rsidRPr="00B15DB2">
        <w:rPr>
          <w:rFonts w:ascii="Times New Roman" w:hAnsi="Times New Roman" w:cs="Times New Roman"/>
          <w:sz w:val="24"/>
          <w:szCs w:val="24"/>
        </w:rPr>
        <w:t xml:space="preserve">Рабочая программа составлена на основе примерной программы по истории, рекомендованной Министерством образования и науки РФ.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и ценностей, которые необходимы для жизни в современном поликультурном, </w:t>
      </w:r>
      <w:proofErr w:type="spellStart"/>
      <w:r w:rsidRPr="00B15DB2">
        <w:rPr>
          <w:rFonts w:ascii="Times New Roman" w:hAnsi="Times New Roman" w:cs="Times New Roman"/>
          <w:sz w:val="24"/>
          <w:szCs w:val="24"/>
        </w:rPr>
        <w:t>полиэтническом</w:t>
      </w:r>
      <w:proofErr w:type="spellEnd"/>
      <w:r w:rsidRPr="00B15DB2">
        <w:rPr>
          <w:rFonts w:ascii="Times New Roman" w:hAnsi="Times New Roman" w:cs="Times New Roman"/>
          <w:sz w:val="24"/>
          <w:szCs w:val="24"/>
        </w:rPr>
        <w:t xml:space="preserve"> обществе. Цель курс</w:t>
      </w:r>
      <w:proofErr w:type="gramStart"/>
      <w:r w:rsidRPr="00B15DB2">
        <w:rPr>
          <w:rFonts w:ascii="Times New Roman" w:hAnsi="Times New Roman" w:cs="Times New Roman"/>
          <w:sz w:val="24"/>
          <w:szCs w:val="24"/>
        </w:rPr>
        <w:t>а-</w:t>
      </w:r>
      <w:proofErr w:type="gramEnd"/>
      <w:r w:rsidRPr="00B15DB2">
        <w:rPr>
          <w:rFonts w:ascii="Times New Roman" w:hAnsi="Times New Roman" w:cs="Times New Roman"/>
          <w:sz w:val="24"/>
          <w:szCs w:val="24"/>
        </w:rPr>
        <w:t xml:space="preserve"> освоение обучающимися ключевых исторических понятий, ознакомление с основными религиозными системами, раскрытие особенностей социальной жизни.</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  Изучение Всеобщей истории охватывает события в период 20-21 веков и до наших дней и состоит из следующих разделов:</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1. Новейшая история. Первая половина </w:t>
      </w:r>
      <w:r w:rsidRPr="00B15DB2">
        <w:rPr>
          <w:rFonts w:ascii="Times New Roman" w:hAnsi="Times New Roman" w:cs="Times New Roman"/>
          <w:sz w:val="24"/>
          <w:szCs w:val="24"/>
          <w:lang w:val="en-US"/>
        </w:rPr>
        <w:t>XX</w:t>
      </w:r>
      <w:proofErr w:type="gramStart"/>
      <w:r w:rsidRPr="00B15DB2">
        <w:rPr>
          <w:rFonts w:ascii="Times New Roman" w:hAnsi="Times New Roman" w:cs="Times New Roman"/>
          <w:sz w:val="24"/>
          <w:szCs w:val="24"/>
        </w:rPr>
        <w:t>в</w:t>
      </w:r>
      <w:proofErr w:type="gramEnd"/>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2. Новейшая история. Вторая половина  </w:t>
      </w:r>
      <w:r w:rsidRPr="00B15DB2">
        <w:rPr>
          <w:rFonts w:ascii="Times New Roman" w:hAnsi="Times New Roman" w:cs="Times New Roman"/>
          <w:sz w:val="24"/>
          <w:szCs w:val="24"/>
          <w:lang w:val="en-US"/>
        </w:rPr>
        <w:t>XX</w:t>
      </w:r>
      <w:r w:rsidRPr="00B15DB2">
        <w:rPr>
          <w:rFonts w:ascii="Times New Roman" w:hAnsi="Times New Roman" w:cs="Times New Roman"/>
          <w:sz w:val="24"/>
          <w:szCs w:val="24"/>
        </w:rPr>
        <w:t xml:space="preserve"> – начало </w:t>
      </w:r>
      <w:r w:rsidRPr="00B15DB2">
        <w:rPr>
          <w:rFonts w:ascii="Times New Roman" w:hAnsi="Times New Roman" w:cs="Times New Roman"/>
          <w:sz w:val="24"/>
          <w:szCs w:val="24"/>
          <w:lang w:val="en-US"/>
        </w:rPr>
        <w:t>XIX</w:t>
      </w:r>
      <w:proofErr w:type="spellStart"/>
      <w:proofErr w:type="gramStart"/>
      <w:r w:rsidRPr="00B15DB2">
        <w:rPr>
          <w:rFonts w:ascii="Times New Roman" w:hAnsi="Times New Roman" w:cs="Times New Roman"/>
          <w:sz w:val="24"/>
          <w:szCs w:val="24"/>
        </w:rPr>
        <w:t>вв</w:t>
      </w:r>
      <w:proofErr w:type="spellEnd"/>
      <w:proofErr w:type="gramEnd"/>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На изучение Всеобщей истории в учебном плане отводится 26 часов.</w:t>
      </w:r>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 xml:space="preserve">  На изучение  Истории России в учебном плане отведено 46 ч</w:t>
      </w:r>
      <w:proofErr w:type="gramStart"/>
      <w:r w:rsidRPr="00B15DB2">
        <w:rPr>
          <w:rFonts w:ascii="Times New Roman" w:hAnsi="Times New Roman" w:cs="Times New Roman"/>
          <w:sz w:val="24"/>
          <w:szCs w:val="24"/>
        </w:rPr>
        <w:t xml:space="preserve">.. </w:t>
      </w:r>
      <w:proofErr w:type="gramEnd"/>
      <w:r w:rsidRPr="00B15DB2">
        <w:rPr>
          <w:rFonts w:ascii="Times New Roman" w:hAnsi="Times New Roman" w:cs="Times New Roman"/>
          <w:sz w:val="24"/>
          <w:szCs w:val="24"/>
        </w:rPr>
        <w:t>Курс  охватывает события в период  20- начало21 веков и до наших дней и состоит из следующих разделов:</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Россия в XX -начало XXI вв.</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Великая российская революция  в 1917 – 1921 гг. </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СССР на путях строительства нового общества.</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Великая Отечественная  война. </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СССР  в 1945 – 1964 гг.</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lastRenderedPageBreak/>
        <w:t>СССР. 1965 – 1991 гг.</w:t>
      </w:r>
    </w:p>
    <w:p w:rsidR="002566AF" w:rsidRPr="00B15DB2" w:rsidRDefault="002566AF" w:rsidP="00B15DB2">
      <w:pPr>
        <w:pStyle w:val="a3"/>
        <w:numPr>
          <w:ilvl w:val="0"/>
          <w:numId w:val="7"/>
        </w:numPr>
        <w:spacing w:after="0" w:line="240" w:lineRule="auto"/>
        <w:rPr>
          <w:rFonts w:ascii="Times New Roman" w:hAnsi="Times New Roman" w:cs="Times New Roman"/>
          <w:sz w:val="24"/>
          <w:szCs w:val="24"/>
        </w:rPr>
      </w:pPr>
      <w:r w:rsidRPr="00B15DB2">
        <w:rPr>
          <w:rFonts w:ascii="Times New Roman" w:hAnsi="Times New Roman" w:cs="Times New Roman"/>
          <w:sz w:val="24"/>
          <w:szCs w:val="24"/>
        </w:rPr>
        <w:t xml:space="preserve">Россия и мир в конце XX - начало XXI </w:t>
      </w:r>
      <w:proofErr w:type="gramStart"/>
      <w:r w:rsidRPr="00B15DB2">
        <w:rPr>
          <w:rFonts w:ascii="Times New Roman" w:hAnsi="Times New Roman" w:cs="Times New Roman"/>
          <w:sz w:val="24"/>
          <w:szCs w:val="24"/>
        </w:rPr>
        <w:t>в</w:t>
      </w:r>
      <w:proofErr w:type="gramEnd"/>
    </w:p>
    <w:p w:rsidR="002566AF" w:rsidRPr="00B15DB2" w:rsidRDefault="002566AF" w:rsidP="00B15DB2">
      <w:pPr>
        <w:spacing w:after="0" w:line="240" w:lineRule="auto"/>
        <w:ind w:firstLine="567"/>
        <w:rPr>
          <w:rFonts w:ascii="Times New Roman" w:hAnsi="Times New Roman" w:cs="Times New Roman"/>
          <w:sz w:val="24"/>
          <w:szCs w:val="24"/>
        </w:rPr>
      </w:pPr>
      <w:r w:rsidRPr="00B15DB2">
        <w:rPr>
          <w:rFonts w:ascii="Times New Roman" w:hAnsi="Times New Roman" w:cs="Times New Roman"/>
          <w:sz w:val="24"/>
          <w:szCs w:val="24"/>
        </w:rPr>
        <w:t>Всего- 72 часа.</w:t>
      </w:r>
    </w:p>
    <w:p w:rsidR="002566AF" w:rsidRPr="00B15DB2" w:rsidRDefault="002566AF" w:rsidP="002566AF">
      <w:pPr>
        <w:pStyle w:val="Style5"/>
        <w:widowControl/>
        <w:spacing w:before="62" w:line="240" w:lineRule="auto"/>
        <w:ind w:firstLine="346"/>
        <w:rPr>
          <w:rStyle w:val="FontStyle34"/>
          <w:sz w:val="24"/>
          <w:szCs w:val="24"/>
        </w:rPr>
      </w:pPr>
    </w:p>
    <w:p w:rsidR="002566AF" w:rsidRPr="00B15DB2" w:rsidRDefault="002566AF" w:rsidP="002566AF">
      <w:pPr>
        <w:pStyle w:val="Style5"/>
        <w:widowControl/>
        <w:spacing w:line="240" w:lineRule="auto"/>
        <w:ind w:firstLine="341"/>
        <w:rPr>
          <w:rStyle w:val="FontStyle34"/>
          <w:b/>
          <w:sz w:val="24"/>
          <w:szCs w:val="24"/>
        </w:rPr>
      </w:pPr>
      <w:r w:rsidRPr="00B15DB2">
        <w:rPr>
          <w:rStyle w:val="FontStyle34"/>
          <w:b/>
          <w:sz w:val="24"/>
          <w:szCs w:val="24"/>
        </w:rPr>
        <w:t>История 10, 11  классы</w:t>
      </w:r>
    </w:p>
    <w:p w:rsidR="002566AF" w:rsidRPr="00B15DB2" w:rsidRDefault="002566AF" w:rsidP="00B15DB2">
      <w:pPr>
        <w:pStyle w:val="a3"/>
        <w:spacing w:after="0" w:line="240" w:lineRule="auto"/>
        <w:ind w:left="0" w:firstLine="567"/>
        <w:rPr>
          <w:rStyle w:val="FontStyle34"/>
          <w:sz w:val="24"/>
          <w:szCs w:val="24"/>
        </w:rPr>
      </w:pPr>
      <w:r w:rsidRPr="00B15DB2">
        <w:rPr>
          <w:rStyle w:val="FontStyle34"/>
          <w:sz w:val="24"/>
          <w:szCs w:val="24"/>
        </w:rPr>
        <w:t xml:space="preserve">Рабочая программа по курсу истории в 10 классе составлена на основе цивилизованно-гуманитарного подхода. Она ориентирована на то, чтобы обучающиеся овладели определенным объемом знаний и умений в истории с древнейших времен до конца 19 века. С целью углублений знаний обучающихся по Отечественной истории в основу взято соотношение 26:46, где на курс «Всеобщая история» выделено минимальное количество часов по Госстандарту. </w:t>
      </w:r>
    </w:p>
    <w:p w:rsidR="002566AF" w:rsidRPr="00B15DB2" w:rsidRDefault="002566AF" w:rsidP="00B15DB2">
      <w:pPr>
        <w:pStyle w:val="a3"/>
        <w:spacing w:after="0" w:line="240" w:lineRule="auto"/>
        <w:ind w:left="0" w:firstLine="567"/>
        <w:rPr>
          <w:rStyle w:val="FontStyle34"/>
          <w:sz w:val="24"/>
          <w:szCs w:val="24"/>
        </w:rPr>
      </w:pPr>
      <w:proofErr w:type="gramStart"/>
      <w:r w:rsidRPr="00B15DB2">
        <w:rPr>
          <w:rStyle w:val="FontStyle34"/>
          <w:sz w:val="24"/>
          <w:szCs w:val="24"/>
        </w:rPr>
        <w:t xml:space="preserve">В цели курса входят: </w:t>
      </w:r>
      <w:r w:rsidRPr="00B15DB2">
        <w:rPr>
          <w:rFonts w:ascii="Times New Roman" w:hAnsi="Times New Roman" w:cs="Times New Roman"/>
          <w:sz w:val="24"/>
          <w:szCs w:val="24"/>
        </w:rPr>
        <w:t>освоение обучающимися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с древнейших времен и до конца 19 в., раскрытие специфики власти, раскрытие выдающихся деятелей отечественной и всемирной истории, раскрытие значения политического и культурного наследия разных цивилизаций.</w:t>
      </w:r>
      <w:proofErr w:type="gramEnd"/>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Содержание учебного предмета, курса в 10 классе</w:t>
      </w:r>
    </w:p>
    <w:tbl>
      <w:tblPr>
        <w:tblStyle w:val="a6"/>
        <w:tblW w:w="0" w:type="auto"/>
        <w:tblLook w:val="04A0"/>
      </w:tblPr>
      <w:tblGrid>
        <w:gridCol w:w="732"/>
        <w:gridCol w:w="5741"/>
        <w:gridCol w:w="3098"/>
      </w:tblGrid>
      <w:tr w:rsidR="002566AF" w:rsidRPr="00B15DB2" w:rsidTr="006A6E65">
        <w:tc>
          <w:tcPr>
            <w:tcW w:w="959" w:type="dxa"/>
          </w:tcPr>
          <w:p w:rsidR="002566AF" w:rsidRPr="00B15DB2" w:rsidRDefault="002566AF" w:rsidP="00B15DB2">
            <w:pPr>
              <w:rPr>
                <w:sz w:val="24"/>
                <w:szCs w:val="24"/>
              </w:rPr>
            </w:pPr>
            <w:r w:rsidRPr="00B15DB2">
              <w:rPr>
                <w:sz w:val="24"/>
                <w:szCs w:val="24"/>
              </w:rPr>
              <w:t>№</w:t>
            </w:r>
          </w:p>
        </w:tc>
        <w:tc>
          <w:tcPr>
            <w:tcW w:w="8898" w:type="dxa"/>
          </w:tcPr>
          <w:p w:rsidR="002566AF" w:rsidRPr="00B15DB2" w:rsidRDefault="002566AF" w:rsidP="00B15DB2">
            <w:pPr>
              <w:rPr>
                <w:sz w:val="24"/>
                <w:szCs w:val="24"/>
              </w:rPr>
            </w:pPr>
            <w:r w:rsidRPr="00B15DB2">
              <w:rPr>
                <w:sz w:val="24"/>
                <w:szCs w:val="24"/>
              </w:rPr>
              <w:t>Раздел, тема</w:t>
            </w:r>
          </w:p>
        </w:tc>
        <w:tc>
          <w:tcPr>
            <w:tcW w:w="4929" w:type="dxa"/>
          </w:tcPr>
          <w:p w:rsidR="002566AF" w:rsidRPr="00B15DB2" w:rsidRDefault="002566AF" w:rsidP="00B15DB2">
            <w:pPr>
              <w:rPr>
                <w:sz w:val="24"/>
                <w:szCs w:val="24"/>
              </w:rPr>
            </w:pPr>
            <w:r w:rsidRPr="00B15DB2">
              <w:rPr>
                <w:sz w:val="24"/>
                <w:szCs w:val="24"/>
              </w:rPr>
              <w:t>Кол-во часов</w:t>
            </w:r>
          </w:p>
        </w:tc>
      </w:tr>
      <w:tr w:rsidR="002566AF" w:rsidRPr="00B15DB2" w:rsidTr="006A6E65">
        <w:tc>
          <w:tcPr>
            <w:tcW w:w="959" w:type="dxa"/>
            <w:vMerge w:val="restart"/>
          </w:tcPr>
          <w:p w:rsidR="002566AF" w:rsidRPr="00B15DB2" w:rsidRDefault="002566AF" w:rsidP="00B15DB2">
            <w:pPr>
              <w:rPr>
                <w:sz w:val="24"/>
                <w:szCs w:val="24"/>
              </w:rPr>
            </w:pPr>
            <w:r w:rsidRPr="00B15DB2">
              <w:rPr>
                <w:sz w:val="24"/>
                <w:szCs w:val="24"/>
              </w:rPr>
              <w:t>1</w:t>
            </w:r>
          </w:p>
          <w:p w:rsidR="002566AF" w:rsidRPr="00B15DB2" w:rsidRDefault="002566AF" w:rsidP="00B15DB2">
            <w:pPr>
              <w:rPr>
                <w:sz w:val="24"/>
                <w:szCs w:val="24"/>
              </w:rPr>
            </w:pPr>
          </w:p>
        </w:tc>
        <w:tc>
          <w:tcPr>
            <w:tcW w:w="8898" w:type="dxa"/>
          </w:tcPr>
          <w:p w:rsidR="002566AF" w:rsidRPr="00B15DB2" w:rsidRDefault="002566AF" w:rsidP="00B15DB2">
            <w:pPr>
              <w:rPr>
                <w:sz w:val="24"/>
                <w:szCs w:val="24"/>
              </w:rPr>
            </w:pPr>
            <w:r w:rsidRPr="00B15DB2">
              <w:rPr>
                <w:b/>
                <w:sz w:val="24"/>
                <w:szCs w:val="24"/>
              </w:rPr>
              <w:t xml:space="preserve">Раздел I. ВСЕОБЩАЯ ИСТОРИЯ  </w:t>
            </w:r>
          </w:p>
        </w:tc>
        <w:tc>
          <w:tcPr>
            <w:tcW w:w="4929" w:type="dxa"/>
          </w:tcPr>
          <w:p w:rsidR="002566AF" w:rsidRPr="00B15DB2" w:rsidRDefault="002566AF" w:rsidP="00B15DB2">
            <w:pPr>
              <w:rPr>
                <w:b/>
                <w:sz w:val="24"/>
                <w:szCs w:val="24"/>
              </w:rPr>
            </w:pPr>
            <w:r w:rsidRPr="00B15DB2">
              <w:rPr>
                <w:b/>
                <w:sz w:val="24"/>
                <w:szCs w:val="24"/>
              </w:rPr>
              <w:t>24</w:t>
            </w:r>
          </w:p>
        </w:tc>
      </w:tr>
      <w:tr w:rsidR="002566AF" w:rsidRPr="00B15DB2" w:rsidTr="006A6E65">
        <w:trPr>
          <w:trHeight w:val="270"/>
        </w:trPr>
        <w:tc>
          <w:tcPr>
            <w:tcW w:w="959" w:type="dxa"/>
            <w:vMerge/>
          </w:tcPr>
          <w:p w:rsidR="002566AF" w:rsidRPr="00B15DB2" w:rsidRDefault="002566AF" w:rsidP="00B15DB2">
            <w:pPr>
              <w:rPr>
                <w:sz w:val="24"/>
                <w:szCs w:val="24"/>
              </w:rPr>
            </w:pPr>
          </w:p>
        </w:tc>
        <w:tc>
          <w:tcPr>
            <w:tcW w:w="8898" w:type="dxa"/>
            <w:tcBorders>
              <w:bottom w:val="single" w:sz="4" w:space="0" w:color="auto"/>
            </w:tcBorders>
          </w:tcPr>
          <w:p w:rsidR="002566AF" w:rsidRPr="00B15DB2" w:rsidRDefault="002566AF" w:rsidP="00B15DB2">
            <w:pPr>
              <w:rPr>
                <w:b/>
                <w:sz w:val="24"/>
                <w:szCs w:val="24"/>
              </w:rPr>
            </w:pPr>
            <w:r w:rsidRPr="00B15DB2">
              <w:rPr>
                <w:sz w:val="24"/>
                <w:szCs w:val="24"/>
              </w:rPr>
              <w:t xml:space="preserve">Введение. История как наука </w:t>
            </w:r>
          </w:p>
        </w:tc>
        <w:tc>
          <w:tcPr>
            <w:tcW w:w="4929" w:type="dxa"/>
            <w:tcBorders>
              <w:bottom w:val="single" w:sz="4" w:space="0" w:color="auto"/>
            </w:tcBorders>
          </w:tcPr>
          <w:p w:rsidR="002566AF" w:rsidRPr="00B15DB2" w:rsidRDefault="002566AF" w:rsidP="00B15DB2">
            <w:pPr>
              <w:rPr>
                <w:sz w:val="24"/>
                <w:szCs w:val="24"/>
              </w:rPr>
            </w:pPr>
            <w:r w:rsidRPr="00B15DB2">
              <w:rPr>
                <w:sz w:val="24"/>
                <w:szCs w:val="24"/>
              </w:rPr>
              <w:t>1</w:t>
            </w:r>
          </w:p>
        </w:tc>
      </w:tr>
      <w:tr w:rsidR="002566AF" w:rsidRPr="00B15DB2" w:rsidTr="006A6E65">
        <w:trPr>
          <w:trHeight w:val="270"/>
        </w:trPr>
        <w:tc>
          <w:tcPr>
            <w:tcW w:w="959" w:type="dxa"/>
            <w:vMerge/>
          </w:tcPr>
          <w:p w:rsidR="002566AF" w:rsidRPr="00B15DB2" w:rsidRDefault="002566AF" w:rsidP="00B15DB2">
            <w:pPr>
              <w:rPr>
                <w:sz w:val="24"/>
                <w:szCs w:val="24"/>
              </w:rPr>
            </w:pPr>
          </w:p>
        </w:tc>
        <w:tc>
          <w:tcPr>
            <w:tcW w:w="8898"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 xml:space="preserve">- Древнейшая история человечества </w:t>
            </w:r>
          </w:p>
        </w:tc>
        <w:tc>
          <w:tcPr>
            <w:tcW w:w="4929"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2</w:t>
            </w:r>
          </w:p>
        </w:tc>
      </w:tr>
      <w:tr w:rsidR="002566AF" w:rsidRPr="00B15DB2" w:rsidTr="006A6E65">
        <w:trPr>
          <w:trHeight w:val="255"/>
        </w:trPr>
        <w:tc>
          <w:tcPr>
            <w:tcW w:w="959" w:type="dxa"/>
            <w:vMerge/>
          </w:tcPr>
          <w:p w:rsidR="002566AF" w:rsidRPr="00B15DB2" w:rsidRDefault="002566AF" w:rsidP="00B15DB2">
            <w:pPr>
              <w:rPr>
                <w:sz w:val="24"/>
                <w:szCs w:val="24"/>
              </w:rPr>
            </w:pPr>
          </w:p>
        </w:tc>
        <w:tc>
          <w:tcPr>
            <w:tcW w:w="8898"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 xml:space="preserve">-Цивилизации Древнего мира и Средневековья </w:t>
            </w:r>
          </w:p>
        </w:tc>
        <w:tc>
          <w:tcPr>
            <w:tcW w:w="4929"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9</w:t>
            </w:r>
          </w:p>
        </w:tc>
      </w:tr>
      <w:tr w:rsidR="002566AF" w:rsidRPr="00B15DB2" w:rsidTr="006A6E65">
        <w:trPr>
          <w:trHeight w:val="555"/>
        </w:trPr>
        <w:tc>
          <w:tcPr>
            <w:tcW w:w="959" w:type="dxa"/>
            <w:vMerge/>
          </w:tcPr>
          <w:p w:rsidR="002566AF" w:rsidRPr="00B15DB2" w:rsidRDefault="002566AF" w:rsidP="00B15DB2">
            <w:pPr>
              <w:rPr>
                <w:sz w:val="24"/>
                <w:szCs w:val="24"/>
              </w:rPr>
            </w:pPr>
          </w:p>
        </w:tc>
        <w:tc>
          <w:tcPr>
            <w:tcW w:w="8898" w:type="dxa"/>
            <w:tcBorders>
              <w:top w:val="single" w:sz="4" w:space="0" w:color="auto"/>
            </w:tcBorders>
          </w:tcPr>
          <w:p w:rsidR="002566AF" w:rsidRPr="00B15DB2" w:rsidRDefault="002566AF" w:rsidP="00B15DB2">
            <w:pPr>
              <w:rPr>
                <w:sz w:val="24"/>
                <w:szCs w:val="24"/>
              </w:rPr>
            </w:pPr>
            <w:r w:rsidRPr="00B15DB2">
              <w:rPr>
                <w:sz w:val="24"/>
                <w:szCs w:val="24"/>
              </w:rPr>
              <w:t xml:space="preserve">-Новое время: эпоха модернизации </w:t>
            </w:r>
            <w:r w:rsidRPr="00B15DB2">
              <w:rPr>
                <w:sz w:val="24"/>
                <w:szCs w:val="24"/>
              </w:rPr>
              <w:br/>
            </w:r>
          </w:p>
        </w:tc>
        <w:tc>
          <w:tcPr>
            <w:tcW w:w="4929" w:type="dxa"/>
            <w:tcBorders>
              <w:top w:val="single" w:sz="4" w:space="0" w:color="auto"/>
            </w:tcBorders>
          </w:tcPr>
          <w:p w:rsidR="002566AF" w:rsidRPr="00B15DB2" w:rsidRDefault="002566AF" w:rsidP="00B15DB2">
            <w:pPr>
              <w:rPr>
                <w:sz w:val="24"/>
                <w:szCs w:val="24"/>
              </w:rPr>
            </w:pPr>
            <w:r w:rsidRPr="00B15DB2">
              <w:rPr>
                <w:sz w:val="24"/>
                <w:szCs w:val="24"/>
              </w:rPr>
              <w:t>13</w:t>
            </w:r>
          </w:p>
        </w:tc>
      </w:tr>
      <w:tr w:rsidR="002566AF" w:rsidRPr="00B15DB2" w:rsidTr="006A6E65">
        <w:trPr>
          <w:trHeight w:val="255"/>
        </w:trPr>
        <w:tc>
          <w:tcPr>
            <w:tcW w:w="959" w:type="dxa"/>
            <w:vMerge w:val="restart"/>
          </w:tcPr>
          <w:p w:rsidR="002566AF" w:rsidRPr="00B15DB2" w:rsidRDefault="002566AF" w:rsidP="00B15DB2">
            <w:pPr>
              <w:rPr>
                <w:sz w:val="24"/>
                <w:szCs w:val="24"/>
              </w:rPr>
            </w:pPr>
            <w:r w:rsidRPr="00B15DB2">
              <w:rPr>
                <w:sz w:val="24"/>
                <w:szCs w:val="24"/>
              </w:rPr>
              <w:t>2</w:t>
            </w:r>
          </w:p>
        </w:tc>
        <w:tc>
          <w:tcPr>
            <w:tcW w:w="8898" w:type="dxa"/>
            <w:tcBorders>
              <w:bottom w:val="single" w:sz="4" w:space="0" w:color="auto"/>
            </w:tcBorders>
          </w:tcPr>
          <w:p w:rsidR="002566AF" w:rsidRPr="00B15DB2" w:rsidRDefault="002566AF" w:rsidP="00B15DB2">
            <w:pPr>
              <w:rPr>
                <w:b/>
                <w:sz w:val="24"/>
                <w:szCs w:val="24"/>
              </w:rPr>
            </w:pPr>
            <w:r w:rsidRPr="00B15DB2">
              <w:rPr>
                <w:b/>
                <w:sz w:val="24"/>
                <w:szCs w:val="24"/>
              </w:rPr>
              <w:t xml:space="preserve">ИСТОРИЯ РОССИИ (С древнейших времён до конца XIX в) </w:t>
            </w:r>
          </w:p>
        </w:tc>
        <w:tc>
          <w:tcPr>
            <w:tcW w:w="4929" w:type="dxa"/>
            <w:tcBorders>
              <w:bottom w:val="single" w:sz="4" w:space="0" w:color="auto"/>
            </w:tcBorders>
          </w:tcPr>
          <w:p w:rsidR="002566AF" w:rsidRPr="00B15DB2" w:rsidRDefault="002566AF" w:rsidP="00B15DB2">
            <w:pPr>
              <w:rPr>
                <w:b/>
                <w:sz w:val="24"/>
                <w:szCs w:val="24"/>
              </w:rPr>
            </w:pPr>
            <w:r w:rsidRPr="00B15DB2">
              <w:rPr>
                <w:b/>
                <w:sz w:val="24"/>
                <w:szCs w:val="24"/>
              </w:rPr>
              <w:t>48</w:t>
            </w:r>
          </w:p>
        </w:tc>
      </w:tr>
      <w:tr w:rsidR="002566AF" w:rsidRPr="00B15DB2" w:rsidTr="006A6E65">
        <w:trPr>
          <w:trHeight w:val="285"/>
        </w:trPr>
        <w:tc>
          <w:tcPr>
            <w:tcW w:w="959" w:type="dxa"/>
            <w:vMerge/>
          </w:tcPr>
          <w:p w:rsidR="002566AF" w:rsidRPr="00B15DB2" w:rsidRDefault="002566AF" w:rsidP="00B15DB2">
            <w:pPr>
              <w:rPr>
                <w:sz w:val="24"/>
                <w:szCs w:val="24"/>
              </w:rPr>
            </w:pPr>
          </w:p>
        </w:tc>
        <w:tc>
          <w:tcPr>
            <w:tcW w:w="8898"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 xml:space="preserve">-Народы и древнейшие государства на территории России </w:t>
            </w:r>
          </w:p>
        </w:tc>
        <w:tc>
          <w:tcPr>
            <w:tcW w:w="4929"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3</w:t>
            </w:r>
          </w:p>
        </w:tc>
      </w:tr>
      <w:tr w:rsidR="002566AF" w:rsidRPr="00B15DB2" w:rsidTr="006A6E65">
        <w:trPr>
          <w:trHeight w:val="386"/>
        </w:trPr>
        <w:tc>
          <w:tcPr>
            <w:tcW w:w="959" w:type="dxa"/>
            <w:vMerge/>
          </w:tcPr>
          <w:p w:rsidR="002566AF" w:rsidRPr="00B15DB2" w:rsidRDefault="002566AF" w:rsidP="00B15DB2">
            <w:pPr>
              <w:rPr>
                <w:sz w:val="24"/>
                <w:szCs w:val="24"/>
              </w:rPr>
            </w:pPr>
          </w:p>
        </w:tc>
        <w:tc>
          <w:tcPr>
            <w:tcW w:w="8898"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 xml:space="preserve">-Русь в IX – начале XII вв. </w:t>
            </w:r>
          </w:p>
        </w:tc>
        <w:tc>
          <w:tcPr>
            <w:tcW w:w="4929"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7</w:t>
            </w:r>
          </w:p>
        </w:tc>
      </w:tr>
      <w:tr w:rsidR="002566AF" w:rsidRPr="00B15DB2" w:rsidTr="006A6E65">
        <w:trPr>
          <w:trHeight w:val="319"/>
        </w:trPr>
        <w:tc>
          <w:tcPr>
            <w:tcW w:w="959" w:type="dxa"/>
            <w:vMerge/>
          </w:tcPr>
          <w:p w:rsidR="002566AF" w:rsidRPr="00B15DB2" w:rsidRDefault="002566AF" w:rsidP="00B15DB2">
            <w:pPr>
              <w:rPr>
                <w:sz w:val="24"/>
                <w:szCs w:val="24"/>
              </w:rPr>
            </w:pPr>
          </w:p>
        </w:tc>
        <w:tc>
          <w:tcPr>
            <w:tcW w:w="8898"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 xml:space="preserve">-Русские земли и княжества в XII – середине XV вв. </w:t>
            </w:r>
          </w:p>
        </w:tc>
        <w:tc>
          <w:tcPr>
            <w:tcW w:w="4929"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6</w:t>
            </w:r>
          </w:p>
        </w:tc>
      </w:tr>
      <w:tr w:rsidR="002566AF" w:rsidRPr="00B15DB2" w:rsidTr="006A6E65">
        <w:trPr>
          <w:trHeight w:val="345"/>
        </w:trPr>
        <w:tc>
          <w:tcPr>
            <w:tcW w:w="959" w:type="dxa"/>
            <w:vMerge/>
          </w:tcPr>
          <w:p w:rsidR="002566AF" w:rsidRPr="00B15DB2" w:rsidRDefault="002566AF" w:rsidP="00B15DB2">
            <w:pPr>
              <w:rPr>
                <w:sz w:val="24"/>
                <w:szCs w:val="24"/>
              </w:rPr>
            </w:pPr>
          </w:p>
        </w:tc>
        <w:tc>
          <w:tcPr>
            <w:tcW w:w="8898"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 xml:space="preserve">-Российское государство во второй половине XV – XVII </w:t>
            </w:r>
            <w:proofErr w:type="spellStart"/>
            <w:proofErr w:type="gramStart"/>
            <w:r w:rsidRPr="00B15DB2">
              <w:rPr>
                <w:sz w:val="24"/>
                <w:szCs w:val="24"/>
              </w:rPr>
              <w:t>вв</w:t>
            </w:r>
            <w:proofErr w:type="spellEnd"/>
            <w:proofErr w:type="gramEnd"/>
          </w:p>
        </w:tc>
        <w:tc>
          <w:tcPr>
            <w:tcW w:w="4929" w:type="dxa"/>
            <w:tcBorders>
              <w:top w:val="single" w:sz="4" w:space="0" w:color="auto"/>
              <w:bottom w:val="single" w:sz="4" w:space="0" w:color="auto"/>
            </w:tcBorders>
          </w:tcPr>
          <w:p w:rsidR="002566AF" w:rsidRPr="00B15DB2" w:rsidRDefault="002566AF" w:rsidP="00B15DB2">
            <w:pPr>
              <w:rPr>
                <w:sz w:val="24"/>
                <w:szCs w:val="24"/>
              </w:rPr>
            </w:pPr>
            <w:r w:rsidRPr="00B15DB2">
              <w:rPr>
                <w:sz w:val="24"/>
                <w:szCs w:val="24"/>
              </w:rPr>
              <w:t>8</w:t>
            </w:r>
          </w:p>
        </w:tc>
      </w:tr>
      <w:tr w:rsidR="002566AF" w:rsidRPr="00B15DB2" w:rsidTr="006A6E65">
        <w:trPr>
          <w:trHeight w:val="231"/>
        </w:trPr>
        <w:tc>
          <w:tcPr>
            <w:tcW w:w="959" w:type="dxa"/>
            <w:vMerge/>
          </w:tcPr>
          <w:p w:rsidR="002566AF" w:rsidRPr="00B15DB2" w:rsidRDefault="002566AF" w:rsidP="00B15DB2">
            <w:pPr>
              <w:rPr>
                <w:sz w:val="24"/>
                <w:szCs w:val="24"/>
              </w:rPr>
            </w:pPr>
          </w:p>
        </w:tc>
        <w:tc>
          <w:tcPr>
            <w:tcW w:w="8898" w:type="dxa"/>
            <w:tcBorders>
              <w:top w:val="single" w:sz="4" w:space="0" w:color="auto"/>
            </w:tcBorders>
          </w:tcPr>
          <w:p w:rsidR="002566AF" w:rsidRPr="00B15DB2" w:rsidRDefault="002566AF" w:rsidP="00B15DB2">
            <w:pPr>
              <w:rPr>
                <w:sz w:val="24"/>
                <w:szCs w:val="24"/>
              </w:rPr>
            </w:pPr>
            <w:r w:rsidRPr="00B15DB2">
              <w:rPr>
                <w:sz w:val="24"/>
                <w:szCs w:val="24"/>
              </w:rPr>
              <w:t xml:space="preserve">-Россия в XVIII – середине XIX вв. </w:t>
            </w:r>
          </w:p>
        </w:tc>
        <w:tc>
          <w:tcPr>
            <w:tcW w:w="4929" w:type="dxa"/>
            <w:tcBorders>
              <w:top w:val="single" w:sz="4" w:space="0" w:color="auto"/>
            </w:tcBorders>
          </w:tcPr>
          <w:p w:rsidR="002566AF" w:rsidRPr="00B15DB2" w:rsidRDefault="002566AF" w:rsidP="00B15DB2">
            <w:pPr>
              <w:rPr>
                <w:sz w:val="24"/>
                <w:szCs w:val="24"/>
              </w:rPr>
            </w:pPr>
            <w:r w:rsidRPr="00B15DB2">
              <w:rPr>
                <w:sz w:val="24"/>
                <w:szCs w:val="24"/>
              </w:rPr>
              <w:t>15</w:t>
            </w:r>
          </w:p>
        </w:tc>
      </w:tr>
      <w:tr w:rsidR="002566AF" w:rsidRPr="00B15DB2" w:rsidTr="006A6E65">
        <w:tc>
          <w:tcPr>
            <w:tcW w:w="959" w:type="dxa"/>
            <w:vMerge/>
          </w:tcPr>
          <w:p w:rsidR="002566AF" w:rsidRPr="00B15DB2" w:rsidRDefault="002566AF" w:rsidP="00B15DB2">
            <w:pPr>
              <w:rPr>
                <w:sz w:val="24"/>
                <w:szCs w:val="24"/>
              </w:rPr>
            </w:pPr>
          </w:p>
        </w:tc>
        <w:tc>
          <w:tcPr>
            <w:tcW w:w="8898" w:type="dxa"/>
          </w:tcPr>
          <w:p w:rsidR="002566AF" w:rsidRPr="00B15DB2" w:rsidRDefault="002566AF" w:rsidP="00B15DB2">
            <w:pPr>
              <w:rPr>
                <w:sz w:val="24"/>
                <w:szCs w:val="24"/>
              </w:rPr>
            </w:pPr>
            <w:r w:rsidRPr="00B15DB2">
              <w:rPr>
                <w:sz w:val="24"/>
                <w:szCs w:val="24"/>
              </w:rPr>
              <w:t xml:space="preserve">Россия во второй половине </w:t>
            </w:r>
            <w:proofErr w:type="spellStart"/>
            <w:r w:rsidRPr="00B15DB2">
              <w:rPr>
                <w:sz w:val="24"/>
                <w:szCs w:val="24"/>
              </w:rPr>
              <w:t>XIX</w:t>
            </w:r>
            <w:proofErr w:type="gramStart"/>
            <w:r w:rsidRPr="00B15DB2">
              <w:rPr>
                <w:sz w:val="24"/>
                <w:szCs w:val="24"/>
              </w:rPr>
              <w:t>в</w:t>
            </w:r>
            <w:proofErr w:type="spellEnd"/>
            <w:proofErr w:type="gramEnd"/>
            <w:r w:rsidRPr="00B15DB2">
              <w:rPr>
                <w:sz w:val="24"/>
                <w:szCs w:val="24"/>
              </w:rPr>
              <w:t xml:space="preserve">. </w:t>
            </w:r>
          </w:p>
        </w:tc>
        <w:tc>
          <w:tcPr>
            <w:tcW w:w="4929" w:type="dxa"/>
          </w:tcPr>
          <w:p w:rsidR="002566AF" w:rsidRPr="00B15DB2" w:rsidRDefault="002566AF" w:rsidP="00B15DB2">
            <w:pPr>
              <w:rPr>
                <w:sz w:val="24"/>
                <w:szCs w:val="24"/>
              </w:rPr>
            </w:pPr>
            <w:r w:rsidRPr="00B15DB2">
              <w:rPr>
                <w:sz w:val="24"/>
                <w:szCs w:val="24"/>
              </w:rPr>
              <w:t>9</w:t>
            </w:r>
          </w:p>
        </w:tc>
      </w:tr>
    </w:tbl>
    <w:p w:rsidR="002566AF" w:rsidRPr="00B15DB2" w:rsidRDefault="002566AF" w:rsidP="00B15DB2">
      <w:pPr>
        <w:spacing w:after="0"/>
        <w:jc w:val="both"/>
        <w:rPr>
          <w:rFonts w:ascii="Times New Roman" w:hAnsi="Times New Roman" w:cs="Times New Roman"/>
          <w:b/>
          <w:sz w:val="24"/>
          <w:szCs w:val="24"/>
        </w:rPr>
      </w:pPr>
    </w:p>
    <w:p w:rsidR="002566AF" w:rsidRPr="00B15DB2" w:rsidRDefault="002566AF" w:rsidP="00B15DB2">
      <w:pPr>
        <w:spacing w:after="0"/>
        <w:rPr>
          <w:rFonts w:ascii="Times New Roman" w:hAnsi="Times New Roman" w:cs="Times New Roman"/>
          <w:b/>
          <w:sz w:val="24"/>
          <w:szCs w:val="24"/>
        </w:rPr>
      </w:pPr>
      <w:r w:rsidRPr="00B15DB2">
        <w:rPr>
          <w:rFonts w:ascii="Times New Roman" w:hAnsi="Times New Roman" w:cs="Times New Roman"/>
          <w:b/>
          <w:sz w:val="24"/>
          <w:szCs w:val="24"/>
        </w:rPr>
        <w:t>Содержание учебного предмета, курса в 11 классе</w:t>
      </w:r>
    </w:p>
    <w:tbl>
      <w:tblPr>
        <w:tblStyle w:val="a6"/>
        <w:tblW w:w="0" w:type="auto"/>
        <w:tblLook w:val="04A0"/>
      </w:tblPr>
      <w:tblGrid>
        <w:gridCol w:w="801"/>
        <w:gridCol w:w="5736"/>
        <w:gridCol w:w="3034"/>
      </w:tblGrid>
      <w:tr w:rsidR="002566AF" w:rsidRPr="00B15DB2" w:rsidTr="006A6E65">
        <w:tc>
          <w:tcPr>
            <w:tcW w:w="1101" w:type="dxa"/>
          </w:tcPr>
          <w:p w:rsidR="002566AF" w:rsidRPr="00B15DB2" w:rsidRDefault="002566AF" w:rsidP="00B15DB2">
            <w:pPr>
              <w:rPr>
                <w:sz w:val="24"/>
                <w:szCs w:val="24"/>
              </w:rPr>
            </w:pPr>
            <w:r w:rsidRPr="00B15DB2">
              <w:rPr>
                <w:sz w:val="24"/>
                <w:szCs w:val="24"/>
              </w:rPr>
              <w:t>№</w:t>
            </w:r>
          </w:p>
        </w:tc>
        <w:tc>
          <w:tcPr>
            <w:tcW w:w="8756" w:type="dxa"/>
          </w:tcPr>
          <w:p w:rsidR="002566AF" w:rsidRPr="00B15DB2" w:rsidRDefault="002566AF" w:rsidP="00B15DB2">
            <w:pPr>
              <w:rPr>
                <w:sz w:val="24"/>
                <w:szCs w:val="24"/>
              </w:rPr>
            </w:pPr>
            <w:r w:rsidRPr="00B15DB2">
              <w:rPr>
                <w:sz w:val="24"/>
                <w:szCs w:val="24"/>
              </w:rPr>
              <w:t>раздел</w:t>
            </w:r>
          </w:p>
        </w:tc>
        <w:tc>
          <w:tcPr>
            <w:tcW w:w="4929" w:type="dxa"/>
          </w:tcPr>
          <w:p w:rsidR="002566AF" w:rsidRPr="00B15DB2" w:rsidRDefault="002566AF" w:rsidP="00B15DB2">
            <w:pPr>
              <w:rPr>
                <w:sz w:val="24"/>
                <w:szCs w:val="24"/>
              </w:rPr>
            </w:pPr>
            <w:r w:rsidRPr="00B15DB2">
              <w:rPr>
                <w:sz w:val="24"/>
                <w:szCs w:val="24"/>
              </w:rPr>
              <w:t>Кол-во часов</w:t>
            </w:r>
          </w:p>
        </w:tc>
      </w:tr>
      <w:tr w:rsidR="002566AF" w:rsidRPr="00B15DB2" w:rsidTr="006A6E65">
        <w:tc>
          <w:tcPr>
            <w:tcW w:w="9857" w:type="dxa"/>
            <w:gridSpan w:val="2"/>
          </w:tcPr>
          <w:p w:rsidR="002566AF" w:rsidRPr="00B15DB2" w:rsidRDefault="002566AF" w:rsidP="00B15DB2">
            <w:pPr>
              <w:rPr>
                <w:sz w:val="24"/>
                <w:szCs w:val="24"/>
              </w:rPr>
            </w:pPr>
            <w:r w:rsidRPr="00B15DB2">
              <w:rPr>
                <w:sz w:val="24"/>
                <w:szCs w:val="24"/>
              </w:rPr>
              <w:t>Всеобщая история. История Новейшего времени -</w:t>
            </w:r>
          </w:p>
        </w:tc>
        <w:tc>
          <w:tcPr>
            <w:tcW w:w="4929" w:type="dxa"/>
          </w:tcPr>
          <w:p w:rsidR="002566AF" w:rsidRPr="00B15DB2" w:rsidRDefault="002566AF" w:rsidP="00B15DB2">
            <w:pPr>
              <w:rPr>
                <w:sz w:val="24"/>
                <w:szCs w:val="24"/>
              </w:rPr>
            </w:pPr>
            <w:r w:rsidRPr="00B15DB2">
              <w:rPr>
                <w:sz w:val="24"/>
                <w:szCs w:val="24"/>
              </w:rPr>
              <w:t>24ч</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 xml:space="preserve">Введение </w:t>
            </w:r>
          </w:p>
        </w:tc>
        <w:tc>
          <w:tcPr>
            <w:tcW w:w="4929" w:type="dxa"/>
          </w:tcPr>
          <w:p w:rsidR="002566AF" w:rsidRPr="00B15DB2" w:rsidRDefault="002566AF" w:rsidP="00B15DB2">
            <w:pPr>
              <w:rPr>
                <w:sz w:val="24"/>
                <w:szCs w:val="24"/>
              </w:rPr>
            </w:pPr>
            <w:r w:rsidRPr="00B15DB2">
              <w:rPr>
                <w:sz w:val="24"/>
                <w:szCs w:val="24"/>
              </w:rPr>
              <w:t>1</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Мир в индустриальную эпоху</w:t>
            </w:r>
          </w:p>
        </w:tc>
        <w:tc>
          <w:tcPr>
            <w:tcW w:w="4929" w:type="dxa"/>
          </w:tcPr>
          <w:p w:rsidR="002566AF" w:rsidRPr="00B15DB2" w:rsidRDefault="002566AF" w:rsidP="00B15DB2">
            <w:pPr>
              <w:rPr>
                <w:sz w:val="24"/>
                <w:szCs w:val="24"/>
              </w:rPr>
            </w:pPr>
            <w:r w:rsidRPr="00B15DB2">
              <w:rPr>
                <w:sz w:val="24"/>
                <w:szCs w:val="24"/>
              </w:rPr>
              <w:t>14</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Мир на пути к информационному обществу</w:t>
            </w:r>
          </w:p>
        </w:tc>
        <w:tc>
          <w:tcPr>
            <w:tcW w:w="4929" w:type="dxa"/>
          </w:tcPr>
          <w:p w:rsidR="002566AF" w:rsidRPr="00B15DB2" w:rsidRDefault="002566AF" w:rsidP="00B15DB2">
            <w:pPr>
              <w:rPr>
                <w:sz w:val="24"/>
                <w:szCs w:val="24"/>
              </w:rPr>
            </w:pPr>
            <w:r w:rsidRPr="00B15DB2">
              <w:rPr>
                <w:sz w:val="24"/>
                <w:szCs w:val="24"/>
              </w:rPr>
              <w:t>9</w:t>
            </w:r>
          </w:p>
        </w:tc>
      </w:tr>
      <w:tr w:rsidR="002566AF" w:rsidRPr="00B15DB2" w:rsidTr="006A6E65">
        <w:tc>
          <w:tcPr>
            <w:tcW w:w="9857" w:type="dxa"/>
            <w:gridSpan w:val="2"/>
          </w:tcPr>
          <w:p w:rsidR="002566AF" w:rsidRPr="00B15DB2" w:rsidRDefault="002566AF" w:rsidP="00B15DB2">
            <w:pPr>
              <w:rPr>
                <w:sz w:val="24"/>
                <w:szCs w:val="24"/>
              </w:rPr>
            </w:pPr>
            <w:r w:rsidRPr="00B15DB2">
              <w:rPr>
                <w:sz w:val="24"/>
                <w:szCs w:val="24"/>
              </w:rPr>
              <w:t xml:space="preserve">История России  - </w:t>
            </w:r>
          </w:p>
        </w:tc>
        <w:tc>
          <w:tcPr>
            <w:tcW w:w="4929" w:type="dxa"/>
          </w:tcPr>
          <w:p w:rsidR="002566AF" w:rsidRPr="00B15DB2" w:rsidRDefault="002566AF" w:rsidP="00B15DB2">
            <w:pPr>
              <w:rPr>
                <w:sz w:val="24"/>
                <w:szCs w:val="24"/>
              </w:rPr>
            </w:pPr>
            <w:r w:rsidRPr="00B15DB2">
              <w:rPr>
                <w:sz w:val="24"/>
                <w:szCs w:val="24"/>
              </w:rPr>
              <w:t>48ч</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 xml:space="preserve">Введение </w:t>
            </w:r>
          </w:p>
        </w:tc>
        <w:tc>
          <w:tcPr>
            <w:tcW w:w="4929" w:type="dxa"/>
          </w:tcPr>
          <w:p w:rsidR="002566AF" w:rsidRPr="00B15DB2" w:rsidRDefault="002566AF" w:rsidP="00B15DB2">
            <w:pPr>
              <w:rPr>
                <w:sz w:val="24"/>
                <w:szCs w:val="24"/>
              </w:rPr>
            </w:pPr>
            <w:r w:rsidRPr="00B15DB2">
              <w:rPr>
                <w:sz w:val="24"/>
                <w:szCs w:val="24"/>
              </w:rPr>
              <w:t>1</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История России в 1900-1922 гг.</w:t>
            </w:r>
          </w:p>
        </w:tc>
        <w:tc>
          <w:tcPr>
            <w:tcW w:w="4929" w:type="dxa"/>
          </w:tcPr>
          <w:p w:rsidR="002566AF" w:rsidRPr="00B15DB2" w:rsidRDefault="002566AF" w:rsidP="00B15DB2">
            <w:pPr>
              <w:rPr>
                <w:sz w:val="24"/>
                <w:szCs w:val="24"/>
              </w:rPr>
            </w:pPr>
            <w:r w:rsidRPr="00B15DB2">
              <w:rPr>
                <w:sz w:val="24"/>
                <w:szCs w:val="24"/>
              </w:rPr>
              <w:t>10</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СССР в 1922-1941 гг.</w:t>
            </w:r>
          </w:p>
        </w:tc>
        <w:tc>
          <w:tcPr>
            <w:tcW w:w="4929" w:type="dxa"/>
          </w:tcPr>
          <w:p w:rsidR="002566AF" w:rsidRPr="00B15DB2" w:rsidRDefault="002566AF" w:rsidP="00B15DB2">
            <w:pPr>
              <w:rPr>
                <w:sz w:val="24"/>
                <w:szCs w:val="24"/>
              </w:rPr>
            </w:pPr>
            <w:r w:rsidRPr="00B15DB2">
              <w:rPr>
                <w:sz w:val="24"/>
                <w:szCs w:val="24"/>
              </w:rPr>
              <w:t>8</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Великая Отечественная война</w:t>
            </w:r>
          </w:p>
        </w:tc>
        <w:tc>
          <w:tcPr>
            <w:tcW w:w="4929" w:type="dxa"/>
          </w:tcPr>
          <w:p w:rsidR="002566AF" w:rsidRPr="00B15DB2" w:rsidRDefault="002566AF" w:rsidP="00B15DB2">
            <w:pPr>
              <w:rPr>
                <w:sz w:val="24"/>
                <w:szCs w:val="24"/>
              </w:rPr>
            </w:pPr>
            <w:r w:rsidRPr="00B15DB2">
              <w:rPr>
                <w:sz w:val="24"/>
                <w:szCs w:val="24"/>
              </w:rPr>
              <w:t>7</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От могущества к распаду: СССР в 1945-1991 гг.</w:t>
            </w:r>
          </w:p>
        </w:tc>
        <w:tc>
          <w:tcPr>
            <w:tcW w:w="4929" w:type="dxa"/>
          </w:tcPr>
          <w:p w:rsidR="002566AF" w:rsidRPr="00B15DB2" w:rsidRDefault="002566AF" w:rsidP="00B15DB2">
            <w:pPr>
              <w:rPr>
                <w:sz w:val="24"/>
                <w:szCs w:val="24"/>
              </w:rPr>
            </w:pPr>
            <w:r w:rsidRPr="00B15DB2">
              <w:rPr>
                <w:sz w:val="24"/>
                <w:szCs w:val="24"/>
              </w:rPr>
              <w:t>14</w:t>
            </w:r>
          </w:p>
        </w:tc>
      </w:tr>
      <w:tr w:rsidR="002566AF" w:rsidRPr="00B15DB2" w:rsidTr="006A6E65">
        <w:tc>
          <w:tcPr>
            <w:tcW w:w="1101" w:type="dxa"/>
          </w:tcPr>
          <w:p w:rsidR="002566AF" w:rsidRPr="00B15DB2" w:rsidRDefault="002566AF" w:rsidP="00B15DB2">
            <w:pPr>
              <w:rPr>
                <w:sz w:val="24"/>
                <w:szCs w:val="24"/>
              </w:rPr>
            </w:pPr>
          </w:p>
        </w:tc>
        <w:tc>
          <w:tcPr>
            <w:tcW w:w="8756" w:type="dxa"/>
          </w:tcPr>
          <w:p w:rsidR="002566AF" w:rsidRPr="00B15DB2" w:rsidRDefault="002566AF" w:rsidP="00B15DB2">
            <w:pPr>
              <w:rPr>
                <w:sz w:val="24"/>
                <w:szCs w:val="24"/>
              </w:rPr>
            </w:pPr>
            <w:r w:rsidRPr="00B15DB2">
              <w:rPr>
                <w:sz w:val="24"/>
                <w:szCs w:val="24"/>
              </w:rPr>
              <w:t>Россия на рубеже 20-21 вв.</w:t>
            </w:r>
          </w:p>
        </w:tc>
        <w:tc>
          <w:tcPr>
            <w:tcW w:w="4929" w:type="dxa"/>
          </w:tcPr>
          <w:p w:rsidR="002566AF" w:rsidRPr="00B15DB2" w:rsidRDefault="002566AF" w:rsidP="00B15DB2">
            <w:pPr>
              <w:rPr>
                <w:sz w:val="24"/>
                <w:szCs w:val="24"/>
              </w:rPr>
            </w:pPr>
            <w:r w:rsidRPr="00B15DB2">
              <w:rPr>
                <w:sz w:val="24"/>
                <w:szCs w:val="24"/>
              </w:rPr>
              <w:t>8</w:t>
            </w:r>
          </w:p>
        </w:tc>
      </w:tr>
      <w:tr w:rsidR="002566AF" w:rsidRPr="00B15DB2" w:rsidTr="006A6E65">
        <w:tc>
          <w:tcPr>
            <w:tcW w:w="9857" w:type="dxa"/>
            <w:gridSpan w:val="2"/>
          </w:tcPr>
          <w:p w:rsidR="002566AF" w:rsidRPr="00B15DB2" w:rsidRDefault="002566AF" w:rsidP="00B15DB2">
            <w:pPr>
              <w:rPr>
                <w:sz w:val="24"/>
                <w:szCs w:val="24"/>
              </w:rPr>
            </w:pPr>
            <w:r w:rsidRPr="00B15DB2">
              <w:rPr>
                <w:sz w:val="24"/>
                <w:szCs w:val="24"/>
              </w:rPr>
              <w:t>итого</w:t>
            </w:r>
          </w:p>
        </w:tc>
        <w:tc>
          <w:tcPr>
            <w:tcW w:w="4929" w:type="dxa"/>
          </w:tcPr>
          <w:p w:rsidR="002566AF" w:rsidRPr="00B15DB2" w:rsidRDefault="002566AF" w:rsidP="00B15DB2">
            <w:pPr>
              <w:rPr>
                <w:sz w:val="24"/>
                <w:szCs w:val="24"/>
              </w:rPr>
            </w:pPr>
            <w:r w:rsidRPr="00B15DB2">
              <w:rPr>
                <w:sz w:val="24"/>
                <w:szCs w:val="24"/>
              </w:rPr>
              <w:t>72ч</w:t>
            </w:r>
          </w:p>
        </w:tc>
      </w:tr>
    </w:tbl>
    <w:p w:rsidR="001F4153" w:rsidRPr="00B15DB2" w:rsidRDefault="002566AF" w:rsidP="00B15DB2">
      <w:pPr>
        <w:spacing w:after="0"/>
        <w:rPr>
          <w:rFonts w:ascii="Times New Roman" w:hAnsi="Times New Roman" w:cs="Times New Roman"/>
          <w:sz w:val="24"/>
          <w:szCs w:val="24"/>
        </w:rPr>
      </w:pPr>
      <w:proofErr w:type="gramStart"/>
      <w:r w:rsidRPr="00B15DB2">
        <w:rPr>
          <w:rFonts w:ascii="Times New Roman" w:hAnsi="Times New Roman" w:cs="Times New Roman"/>
          <w:b/>
          <w:sz w:val="24"/>
          <w:szCs w:val="24"/>
        </w:rPr>
        <w:lastRenderedPageBreak/>
        <w:t>В результате изучения истории на базовом уровне ученик должен</w:t>
      </w:r>
      <w:r w:rsidRPr="00B15DB2">
        <w:rPr>
          <w:rFonts w:ascii="Times New Roman" w:hAnsi="Times New Roman" w:cs="Times New Roman"/>
          <w:b/>
          <w:sz w:val="24"/>
          <w:szCs w:val="24"/>
        </w:rPr>
        <w:br/>
      </w:r>
      <w:r w:rsidRPr="00B15DB2">
        <w:rPr>
          <w:rFonts w:ascii="Times New Roman" w:hAnsi="Times New Roman" w:cs="Times New Roman"/>
          <w:b/>
          <w:sz w:val="24"/>
          <w:szCs w:val="24"/>
          <w:u w:val="single"/>
        </w:rPr>
        <w:t>знать/понимать</w:t>
      </w:r>
      <w:r w:rsidRPr="00B15DB2">
        <w:rPr>
          <w:rFonts w:ascii="Times New Roman" w:hAnsi="Times New Roman" w:cs="Times New Roman"/>
          <w:sz w:val="24"/>
          <w:szCs w:val="24"/>
        </w:rPr>
        <w:br/>
        <w:t>• основные факты, процессы и явления, характеризующие целостность и системность отечественной и всемирной истории;</w:t>
      </w:r>
      <w:r w:rsidRPr="00B15DB2">
        <w:rPr>
          <w:rFonts w:ascii="Times New Roman" w:hAnsi="Times New Roman" w:cs="Times New Roman"/>
          <w:sz w:val="24"/>
          <w:szCs w:val="24"/>
        </w:rPr>
        <w:br/>
        <w:t>• периодизацию всемирной и отечественной истории;</w:t>
      </w:r>
      <w:r w:rsidRPr="00B15DB2">
        <w:rPr>
          <w:rFonts w:ascii="Times New Roman" w:hAnsi="Times New Roman" w:cs="Times New Roman"/>
          <w:sz w:val="24"/>
          <w:szCs w:val="24"/>
        </w:rPr>
        <w:br/>
        <w:t>• современные версии и трактовки важнейших проблем отечественной и всемирной истории;</w:t>
      </w:r>
      <w:r w:rsidRPr="00B15DB2">
        <w:rPr>
          <w:rFonts w:ascii="Times New Roman" w:hAnsi="Times New Roman" w:cs="Times New Roman"/>
          <w:sz w:val="24"/>
          <w:szCs w:val="24"/>
        </w:rPr>
        <w:br/>
        <w:t>• историческую обусловленность современных общественных процессов;</w:t>
      </w:r>
      <w:r w:rsidRPr="00B15DB2">
        <w:rPr>
          <w:rFonts w:ascii="Times New Roman" w:hAnsi="Times New Roman" w:cs="Times New Roman"/>
          <w:sz w:val="24"/>
          <w:szCs w:val="24"/>
        </w:rPr>
        <w:br/>
        <w:t>• особенности исторического пути России, ее роль в мировом сообществе;</w:t>
      </w:r>
      <w:proofErr w:type="gramEnd"/>
      <w:r w:rsidRPr="00B15DB2">
        <w:rPr>
          <w:rFonts w:ascii="Times New Roman" w:hAnsi="Times New Roman" w:cs="Times New Roman"/>
          <w:sz w:val="24"/>
          <w:szCs w:val="24"/>
        </w:rPr>
        <w:br/>
      </w:r>
      <w:r w:rsidRPr="00B15DB2">
        <w:rPr>
          <w:rFonts w:ascii="Times New Roman" w:hAnsi="Times New Roman" w:cs="Times New Roman"/>
          <w:b/>
          <w:sz w:val="24"/>
          <w:szCs w:val="24"/>
          <w:u w:val="single"/>
        </w:rPr>
        <w:t>уметь</w:t>
      </w:r>
      <w:r w:rsidRPr="00B15DB2">
        <w:rPr>
          <w:rFonts w:ascii="Times New Roman" w:hAnsi="Times New Roman" w:cs="Times New Roman"/>
          <w:b/>
          <w:sz w:val="24"/>
          <w:szCs w:val="24"/>
          <w:u w:val="single"/>
        </w:rPr>
        <w:br/>
      </w:r>
      <w:r w:rsidRPr="00B15DB2">
        <w:rPr>
          <w:rFonts w:ascii="Times New Roman" w:hAnsi="Times New Roman" w:cs="Times New Roman"/>
          <w:sz w:val="24"/>
          <w:szCs w:val="24"/>
        </w:rPr>
        <w:t>• проводить поиск исторической информации в источниках разного типа;</w:t>
      </w:r>
      <w:r w:rsidRPr="00B15DB2">
        <w:rPr>
          <w:rFonts w:ascii="Times New Roman" w:hAnsi="Times New Roman" w:cs="Times New Roman"/>
          <w:sz w:val="24"/>
          <w:szCs w:val="24"/>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B15DB2">
        <w:rPr>
          <w:rFonts w:ascii="Times New Roman" w:hAnsi="Times New Roman" w:cs="Times New Roman"/>
          <w:sz w:val="24"/>
          <w:szCs w:val="24"/>
        </w:rPr>
        <w:br/>
        <w:t>• анализировать историческую информацию, представленную в разных знаковых системах (текст, карта, таблица, схема, аудиовизуальный ряд);</w:t>
      </w:r>
      <w:r w:rsidRPr="00B15DB2">
        <w:rPr>
          <w:rFonts w:ascii="Times New Roman" w:hAnsi="Times New Roman" w:cs="Times New Roman"/>
          <w:sz w:val="24"/>
          <w:szCs w:val="24"/>
        </w:rPr>
        <w:br/>
        <w:t>• различать в исторической информации факты и мнения, исторические описания и исторические объяснения;</w:t>
      </w:r>
      <w:r w:rsidRPr="00B15DB2">
        <w:rPr>
          <w:rFonts w:ascii="Times New Roman" w:hAnsi="Times New Roman" w:cs="Times New Roman"/>
          <w:sz w:val="24"/>
          <w:szCs w:val="24"/>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B15DB2">
        <w:rPr>
          <w:rFonts w:ascii="Times New Roman" w:hAnsi="Times New Roman" w:cs="Times New Roman"/>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B15DB2">
        <w:rPr>
          <w:rFonts w:ascii="Times New Roman" w:hAnsi="Times New Roman" w:cs="Times New Roman"/>
          <w:sz w:val="24"/>
          <w:szCs w:val="24"/>
        </w:rPr>
        <w:br/>
        <w:t>• представлять результаты изучения исторического материала в формах конспекта, реферата, рецензии;</w:t>
      </w:r>
      <w:r w:rsidRPr="00B15DB2">
        <w:rPr>
          <w:rFonts w:ascii="Times New Roman" w:hAnsi="Times New Roman" w:cs="Times New Roman"/>
          <w:sz w:val="24"/>
          <w:szCs w:val="24"/>
        </w:rPr>
        <w:br/>
        <w:t>использовать приобретенные знания и умения в практической деятельности и повседневной жизни для:</w:t>
      </w:r>
      <w:r w:rsidRPr="00B15DB2">
        <w:rPr>
          <w:rFonts w:ascii="Times New Roman" w:hAnsi="Times New Roman" w:cs="Times New Roman"/>
          <w:sz w:val="24"/>
          <w:szCs w:val="24"/>
        </w:rPr>
        <w:br/>
        <w:t>• определения собственной позиции по отношению к явлениям современной жизни, исходя из их исторической обусловленности;</w:t>
      </w:r>
      <w:r w:rsidRPr="00B15DB2">
        <w:rPr>
          <w:rFonts w:ascii="Times New Roman" w:hAnsi="Times New Roman" w:cs="Times New Roman"/>
          <w:sz w:val="24"/>
          <w:szCs w:val="24"/>
        </w:rPr>
        <w:br/>
        <w:t>• использования навыков исторического анализа при критическом восприятии получаемой извне социальной информации;</w:t>
      </w:r>
      <w:r w:rsidRPr="00B15DB2">
        <w:rPr>
          <w:rFonts w:ascii="Times New Roman" w:hAnsi="Times New Roman" w:cs="Times New Roman"/>
          <w:sz w:val="24"/>
          <w:szCs w:val="24"/>
        </w:rPr>
        <w:br/>
        <w:t>• соотнесения своих действий и поступков окружающих с исторически возникшими формами социального поведения;</w:t>
      </w:r>
      <w:r w:rsidRPr="00B15DB2">
        <w:rPr>
          <w:rFonts w:ascii="Times New Roman" w:hAnsi="Times New Roman" w:cs="Times New Roman"/>
          <w:sz w:val="24"/>
          <w:szCs w:val="24"/>
        </w:rPr>
        <w:br/>
        <w:t>• осознания себя как представителя исторически сложившегося гражданского, этнокультурного, конфессионального сообщества, гражданина России.</w:t>
      </w:r>
    </w:p>
    <w:sectPr w:rsidR="001F4153" w:rsidRPr="00B15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984"/>
    <w:multiLevelType w:val="hybridMultilevel"/>
    <w:tmpl w:val="1298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A52FB"/>
    <w:multiLevelType w:val="hybridMultilevel"/>
    <w:tmpl w:val="4238C04A"/>
    <w:lvl w:ilvl="0" w:tplc="371E0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343CA0"/>
    <w:multiLevelType w:val="hybridMultilevel"/>
    <w:tmpl w:val="86CA5702"/>
    <w:lvl w:ilvl="0" w:tplc="44EEE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534648"/>
    <w:multiLevelType w:val="hybridMultilevel"/>
    <w:tmpl w:val="D7207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EE0849"/>
    <w:multiLevelType w:val="hybridMultilevel"/>
    <w:tmpl w:val="736A096A"/>
    <w:lvl w:ilvl="0" w:tplc="5BD44A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4530134"/>
    <w:multiLevelType w:val="multilevel"/>
    <w:tmpl w:val="B53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13737D3"/>
    <w:multiLevelType w:val="hybridMultilevel"/>
    <w:tmpl w:val="DDC2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60649"/>
    <w:multiLevelType w:val="hybridMultilevel"/>
    <w:tmpl w:val="480677D8"/>
    <w:lvl w:ilvl="0" w:tplc="DE341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2"/>
  </w:num>
  <w:num w:numId="4">
    <w:abstractNumId w:val="5"/>
  </w:num>
  <w:num w:numId="5">
    <w:abstractNumId w:val="12"/>
  </w:num>
  <w:num w:numId="6">
    <w:abstractNumId w:val="0"/>
  </w:num>
  <w:num w:numId="7">
    <w:abstractNumId w:val="1"/>
  </w:num>
  <w:num w:numId="8">
    <w:abstractNumId w:val="8"/>
  </w:num>
  <w:num w:numId="9">
    <w:abstractNumId w:val="9"/>
  </w:num>
  <w:num w:numId="10">
    <w:abstractNumId w:val="4"/>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66AF"/>
    <w:rsid w:val="001F4153"/>
    <w:rsid w:val="002566AF"/>
    <w:rsid w:val="00B15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AF"/>
    <w:pPr>
      <w:ind w:left="720"/>
      <w:contextualSpacing/>
    </w:pPr>
    <w:rPr>
      <w:rFonts w:eastAsiaTheme="minorHAnsi"/>
      <w:lang w:eastAsia="en-US"/>
    </w:rPr>
  </w:style>
  <w:style w:type="paragraph" w:styleId="a4">
    <w:name w:val="No Spacing"/>
    <w:link w:val="a5"/>
    <w:uiPriority w:val="1"/>
    <w:qFormat/>
    <w:rsid w:val="002566AF"/>
    <w:pPr>
      <w:spacing w:after="0" w:line="240" w:lineRule="auto"/>
    </w:pPr>
    <w:rPr>
      <w:rFonts w:ascii="Times New Roman" w:eastAsia="Times New Roman" w:hAnsi="Times New Roman" w:cs="Times New Roman"/>
      <w:sz w:val="20"/>
      <w:szCs w:val="20"/>
    </w:rPr>
  </w:style>
  <w:style w:type="table" w:styleId="a6">
    <w:name w:val="Table Grid"/>
    <w:basedOn w:val="a1"/>
    <w:uiPriority w:val="59"/>
    <w:rsid w:val="002566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2566AF"/>
    <w:pPr>
      <w:suppressAutoHyphens/>
      <w:spacing w:before="280" w:after="280" w:line="240" w:lineRule="auto"/>
    </w:pPr>
    <w:rPr>
      <w:rFonts w:ascii="Tahoma" w:eastAsia="Times New Roman" w:hAnsi="Tahoma" w:cs="Tahoma"/>
      <w:sz w:val="17"/>
      <w:szCs w:val="17"/>
      <w:lang w:eastAsia="ar-SA"/>
    </w:rPr>
  </w:style>
  <w:style w:type="character" w:customStyle="1" w:styleId="a5">
    <w:name w:val="Без интервала Знак"/>
    <w:link w:val="a4"/>
    <w:uiPriority w:val="1"/>
    <w:rsid w:val="002566AF"/>
    <w:rPr>
      <w:rFonts w:ascii="Times New Roman" w:eastAsia="Times New Roman" w:hAnsi="Times New Roman" w:cs="Times New Roman"/>
      <w:sz w:val="20"/>
      <w:szCs w:val="20"/>
    </w:rPr>
  </w:style>
  <w:style w:type="character" w:customStyle="1" w:styleId="FontStyle34">
    <w:name w:val="Font Style34"/>
    <w:basedOn w:val="a0"/>
    <w:rsid w:val="002566AF"/>
    <w:rPr>
      <w:rFonts w:ascii="Times New Roman" w:hAnsi="Times New Roman" w:cs="Times New Roman"/>
      <w:sz w:val="22"/>
      <w:szCs w:val="22"/>
    </w:rPr>
  </w:style>
  <w:style w:type="paragraph" w:customStyle="1" w:styleId="Style5">
    <w:name w:val="Style5"/>
    <w:basedOn w:val="a"/>
    <w:rsid w:val="002566AF"/>
    <w:pPr>
      <w:widowControl w:val="0"/>
      <w:autoSpaceDE w:val="0"/>
      <w:autoSpaceDN w:val="0"/>
      <w:adjustRightInd w:val="0"/>
      <w:spacing w:after="0" w:line="317" w:lineRule="exact"/>
      <w:ind w:firstLine="350"/>
      <w:jc w:val="both"/>
    </w:pPr>
    <w:rPr>
      <w:rFonts w:ascii="Times New Roman" w:eastAsia="Times New Roman" w:hAnsi="Times New Roman" w:cs="Times New Roman"/>
      <w:sz w:val="24"/>
      <w:szCs w:val="24"/>
    </w:rPr>
  </w:style>
  <w:style w:type="character" w:customStyle="1" w:styleId="FontStyle35">
    <w:name w:val="Font Style35"/>
    <w:rsid w:val="002566AF"/>
    <w:rPr>
      <w:rFonts w:ascii="Times New Roman" w:hAnsi="Times New Roman" w:cs="Times New Roman"/>
      <w:i/>
      <w:iCs/>
      <w:sz w:val="22"/>
      <w:szCs w:val="22"/>
    </w:rPr>
  </w:style>
  <w:style w:type="paragraph" w:customStyle="1" w:styleId="c3">
    <w:name w:val="c3"/>
    <w:basedOn w:val="a"/>
    <w:rsid w:val="00B15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c16">
    <w:name w:val="c17 c16"/>
    <w:basedOn w:val="a0"/>
    <w:rsid w:val="00B15D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12193</Characters>
  <Application>Microsoft Office Word</Application>
  <DocSecurity>0</DocSecurity>
  <Lines>101</Lines>
  <Paragraphs>28</Paragraphs>
  <ScaleCrop>false</ScaleCrop>
  <Company>Reanimator Extreme Edition</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2017-02-09T07:30:00Z</dcterms:created>
  <dcterms:modified xsi:type="dcterms:W3CDTF">2017-02-09T07:32:00Z</dcterms:modified>
</cp:coreProperties>
</file>