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DA" w:rsidRPr="00600BA2" w:rsidRDefault="00FF6EDA" w:rsidP="00FF6EDA">
      <w:pPr>
        <w:shd w:val="clear" w:color="auto" w:fill="FFFFFF"/>
        <w:jc w:val="center"/>
        <w:rPr>
          <w:b/>
          <w:bCs/>
        </w:rPr>
      </w:pPr>
      <w:r w:rsidRPr="00600BA2">
        <w:rPr>
          <w:b/>
          <w:bCs/>
        </w:rPr>
        <w:t xml:space="preserve">Анализ работы методического объединения </w:t>
      </w:r>
    </w:p>
    <w:p w:rsidR="00FF6EDA" w:rsidRPr="00600BA2" w:rsidRDefault="00323B1A" w:rsidP="00323B1A">
      <w:pPr>
        <w:shd w:val="clear" w:color="auto" w:fill="FFFFFF"/>
        <w:jc w:val="center"/>
      </w:pPr>
      <w:r>
        <w:rPr>
          <w:b/>
          <w:bCs/>
        </w:rPr>
        <w:t>учителей естественно-математического цикла</w:t>
      </w:r>
    </w:p>
    <w:p w:rsidR="00FF6EDA" w:rsidRPr="00F54C89" w:rsidRDefault="00FF6EDA" w:rsidP="00F54C89">
      <w:pPr>
        <w:jc w:val="both"/>
      </w:pPr>
      <w:r w:rsidRPr="00F54C89">
        <w:t>В методическое объединение учителей математики входят 6 учителей.</w:t>
      </w:r>
    </w:p>
    <w:p w:rsidR="00361DD8" w:rsidRPr="00F54C89" w:rsidRDefault="00361DD8" w:rsidP="00F54C89">
      <w:pPr>
        <w:jc w:val="both"/>
      </w:pPr>
    </w:p>
    <w:tbl>
      <w:tblPr>
        <w:tblW w:w="950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2129"/>
        <w:gridCol w:w="1738"/>
        <w:gridCol w:w="1417"/>
        <w:gridCol w:w="1985"/>
        <w:gridCol w:w="1664"/>
      </w:tblGrid>
      <w:tr w:rsidR="00361D86" w:rsidRPr="00F54C89" w:rsidTr="00361DD8">
        <w:trPr>
          <w:trHeight w:val="8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firstLine="624"/>
              <w:contextualSpacing/>
              <w:mirrorIndents/>
              <w:jc w:val="center"/>
            </w:pPr>
            <w:r w:rsidRPr="00F54C89">
              <w:t xml:space="preserve">№№ </w:t>
            </w:r>
            <w:proofErr w:type="spellStart"/>
            <w:proofErr w:type="gramStart"/>
            <w:r w:rsidRPr="00F54C89">
              <w:t>п</w:t>
            </w:r>
            <w:proofErr w:type="spellEnd"/>
            <w:proofErr w:type="gramEnd"/>
            <w:r w:rsidRPr="00F54C89">
              <w:t>/</w:t>
            </w:r>
            <w:proofErr w:type="spellStart"/>
            <w:r w:rsidRPr="00F54C89">
              <w:t>п</w:t>
            </w:r>
            <w:proofErr w:type="spellEnd"/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ind w:firstLine="624"/>
              <w:contextualSpacing/>
              <w:mirrorIndents/>
              <w:jc w:val="center"/>
            </w:pPr>
            <w:r w:rsidRPr="00F54C89">
              <w:rPr>
                <w:color w:val="000000"/>
              </w:rPr>
              <w:t>Ф.И.О.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F54C89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F54C89">
              <w:rPr>
                <w:color w:val="000000"/>
              </w:rPr>
              <w:t>Стаж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F54C89">
              <w:t>Предмет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mirrorIndents/>
              <w:jc w:val="center"/>
            </w:pPr>
            <w:r w:rsidRPr="00F54C89">
              <w:rPr>
                <w:color w:val="000000"/>
              </w:rPr>
              <w:t>Категория</w:t>
            </w:r>
          </w:p>
        </w:tc>
      </w:tr>
      <w:tr w:rsidR="00361D86" w:rsidRPr="00F54C89" w:rsidTr="00361DD8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Мищенко Вера</w:t>
            </w:r>
          </w:p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Федоровна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7B3FA5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44</w:t>
            </w:r>
            <w:r w:rsidR="00361D86" w:rsidRPr="00F54C89">
              <w:rPr>
                <w:color w:val="000000"/>
              </w:rPr>
              <w:t xml:space="preserve"> год</w:t>
            </w:r>
            <w:r w:rsidRPr="00F54C89">
              <w:rPr>
                <w:color w:val="000000"/>
              </w:rPr>
              <w:t>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высшая</w:t>
            </w:r>
          </w:p>
        </w:tc>
      </w:tr>
      <w:tr w:rsidR="00361D86" w:rsidRPr="00F54C89" w:rsidTr="00361DD8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proofErr w:type="spellStart"/>
            <w:r w:rsidRPr="00F54C89">
              <w:rPr>
                <w:color w:val="000000"/>
              </w:rPr>
              <w:t>Евглевская</w:t>
            </w:r>
            <w:proofErr w:type="spellEnd"/>
          </w:p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Вера Ивановна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7B3FA5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32</w:t>
            </w:r>
            <w:r w:rsidR="00361D86" w:rsidRPr="00F54C89">
              <w:rPr>
                <w:color w:val="000000"/>
              </w:rPr>
              <w:t xml:space="preserve"> </w:t>
            </w:r>
            <w:r w:rsidRPr="00F54C89">
              <w:rPr>
                <w:color w:val="000000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математика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высшая</w:t>
            </w:r>
          </w:p>
        </w:tc>
      </w:tr>
      <w:tr w:rsidR="00361D86" w:rsidRPr="00F54C89" w:rsidTr="00361DD8">
        <w:trPr>
          <w:trHeight w:val="3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</w:rPr>
            </w:pPr>
            <w:proofErr w:type="spellStart"/>
            <w:r w:rsidRPr="00F54C89">
              <w:rPr>
                <w:color w:val="000000"/>
              </w:rPr>
              <w:t>Кунаева</w:t>
            </w:r>
            <w:proofErr w:type="spellEnd"/>
            <w:r w:rsidRPr="00F54C89">
              <w:rPr>
                <w:color w:val="000000"/>
              </w:rPr>
              <w:t xml:space="preserve"> Ирина</w:t>
            </w:r>
          </w:p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Васильевна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7B3FA5" w:rsidP="000B5A7E">
            <w:pPr>
              <w:shd w:val="clear" w:color="auto" w:fill="FFFFFF"/>
              <w:autoSpaceDE w:val="0"/>
              <w:autoSpaceDN w:val="0"/>
              <w:adjustRightInd w:val="0"/>
              <w:ind w:left="102" w:hanging="102"/>
              <w:contextualSpacing/>
              <w:mirrorIndents/>
              <w:jc w:val="center"/>
            </w:pPr>
            <w:r w:rsidRPr="00F54C89">
              <w:rPr>
                <w:color w:val="000000"/>
              </w:rPr>
              <w:t xml:space="preserve">38 </w:t>
            </w:r>
            <w:r w:rsidR="00361D86" w:rsidRPr="00F54C89">
              <w:rPr>
                <w:color w:val="000000"/>
              </w:rPr>
              <w:t>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7B3FA5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</w:rPr>
            </w:pPr>
            <w:r w:rsidRPr="00F54C89">
              <w:rPr>
                <w:color w:val="000000"/>
              </w:rPr>
              <w:t>х</w:t>
            </w:r>
            <w:r w:rsidR="00361D86" w:rsidRPr="00F54C89">
              <w:rPr>
                <w:color w:val="000000"/>
              </w:rPr>
              <w:t>имия</w:t>
            </w:r>
          </w:p>
          <w:p w:rsidR="007B3FA5" w:rsidRPr="00F54C89" w:rsidRDefault="007B3FA5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proofErr w:type="spellStart"/>
            <w:r w:rsidRPr="00F54C89">
              <w:rPr>
                <w:color w:val="000000"/>
              </w:rPr>
              <w:t>георафия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первая</w:t>
            </w:r>
          </w:p>
        </w:tc>
      </w:tr>
      <w:tr w:rsidR="00361D86" w:rsidRPr="00F54C89" w:rsidTr="00361DD8">
        <w:trPr>
          <w:trHeight w:val="8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</w:rPr>
            </w:pPr>
            <w:proofErr w:type="spellStart"/>
            <w:r w:rsidRPr="00F54C89">
              <w:rPr>
                <w:color w:val="000000"/>
              </w:rPr>
              <w:t>Горохно</w:t>
            </w:r>
            <w:proofErr w:type="spellEnd"/>
            <w:r w:rsidRPr="00F54C89">
              <w:rPr>
                <w:color w:val="000000"/>
              </w:rPr>
              <w:t xml:space="preserve"> Ольга Ильинична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высшее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7B3FA5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30</w:t>
            </w:r>
            <w:r w:rsidR="00361D86" w:rsidRPr="00F54C89">
              <w:rPr>
                <w:color w:val="000000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t>биология,</w:t>
            </w:r>
          </w:p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t>география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rPr>
                <w:color w:val="000000"/>
              </w:rPr>
              <w:t>первая</w:t>
            </w:r>
          </w:p>
        </w:tc>
      </w:tr>
      <w:tr w:rsidR="00361D86" w:rsidRPr="00F54C89" w:rsidTr="00361DD8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</w:rPr>
            </w:pPr>
            <w:r w:rsidRPr="00F54C89">
              <w:rPr>
                <w:color w:val="000000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</w:rPr>
            </w:pPr>
            <w:r w:rsidRPr="00F54C89">
              <w:rPr>
                <w:color w:val="000000"/>
              </w:rPr>
              <w:t>Макова Галина Владимировна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</w:rPr>
            </w:pPr>
            <w:r w:rsidRPr="00F54C89">
              <w:rPr>
                <w:color w:val="000000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7B3FA5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</w:rPr>
            </w:pPr>
            <w:r w:rsidRPr="00F54C89">
              <w:rPr>
                <w:color w:val="000000"/>
              </w:rPr>
              <w:t>35</w:t>
            </w:r>
            <w:r w:rsidR="00361D86" w:rsidRPr="00F54C89">
              <w:rPr>
                <w:color w:val="000000"/>
              </w:rPr>
              <w:t xml:space="preserve"> </w:t>
            </w:r>
            <w:r w:rsidRPr="00F54C89">
              <w:rPr>
                <w:color w:val="000000"/>
              </w:rPr>
              <w:t>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t>физика,</w:t>
            </w:r>
          </w:p>
          <w:p w:rsidR="00361D86" w:rsidRPr="00F54C89" w:rsidRDefault="007B3FA5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t>математика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t>высшая</w:t>
            </w:r>
          </w:p>
        </w:tc>
      </w:tr>
      <w:tr w:rsidR="00361D86" w:rsidRPr="00F54C89" w:rsidTr="00361DD8">
        <w:trPr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361D86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</w:rPr>
            </w:pPr>
            <w:r w:rsidRPr="00F54C89">
              <w:rPr>
                <w:color w:val="000000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7B3FA5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</w:rPr>
            </w:pPr>
            <w:proofErr w:type="spellStart"/>
            <w:r w:rsidRPr="00F54C89">
              <w:rPr>
                <w:color w:val="000000"/>
              </w:rPr>
              <w:t>Седзяло</w:t>
            </w:r>
            <w:proofErr w:type="spellEnd"/>
            <w:r w:rsidRPr="00F54C89">
              <w:rPr>
                <w:color w:val="000000"/>
              </w:rPr>
              <w:t xml:space="preserve"> Светлана Вячеславовна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7B3FA5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</w:rPr>
            </w:pPr>
            <w:r w:rsidRPr="00F54C89">
              <w:rPr>
                <w:color w:val="000000"/>
              </w:rP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7B3FA5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/>
              </w:rPr>
            </w:pPr>
            <w:r w:rsidRPr="00F54C89">
              <w:rPr>
                <w:color w:val="000000"/>
              </w:rPr>
              <w:t>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D86" w:rsidRPr="00F54C89" w:rsidRDefault="007B3FA5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t>информатика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D86" w:rsidRPr="00F54C89" w:rsidRDefault="007B3FA5" w:rsidP="000B5A7E">
            <w:pPr>
              <w:shd w:val="clear" w:color="auto" w:fill="FFFFFF"/>
              <w:autoSpaceDE w:val="0"/>
              <w:autoSpaceDN w:val="0"/>
              <w:adjustRightInd w:val="0"/>
              <w:contextualSpacing/>
              <w:mirrorIndents/>
              <w:jc w:val="center"/>
            </w:pPr>
            <w:r w:rsidRPr="00F54C89">
              <w:t>-</w:t>
            </w:r>
          </w:p>
        </w:tc>
      </w:tr>
    </w:tbl>
    <w:p w:rsidR="00705719" w:rsidRPr="00F54C89" w:rsidRDefault="00705719" w:rsidP="00F54C89">
      <w:pPr>
        <w:jc w:val="both"/>
      </w:pPr>
    </w:p>
    <w:p w:rsidR="00FF6EDA" w:rsidRPr="00F54C89" w:rsidRDefault="00F54C89" w:rsidP="00F54C89">
      <w:pPr>
        <w:jc w:val="both"/>
      </w:pPr>
      <w:r>
        <w:rPr>
          <w:color w:val="000000"/>
          <w:shd w:val="clear" w:color="auto" w:fill="FFFFFF"/>
        </w:rPr>
        <w:t xml:space="preserve">     </w:t>
      </w:r>
      <w:r w:rsidR="00914992" w:rsidRPr="00F54C89">
        <w:rPr>
          <w:color w:val="000000"/>
          <w:shd w:val="clear" w:color="auto" w:fill="FFFFFF"/>
        </w:rPr>
        <w:t xml:space="preserve">Анализируя кадровый состав </w:t>
      </w:r>
      <w:r w:rsidR="00977793" w:rsidRPr="00F54C89">
        <w:rPr>
          <w:color w:val="000000"/>
          <w:shd w:val="clear" w:color="auto" w:fill="FFFFFF"/>
        </w:rPr>
        <w:t xml:space="preserve"> методического объединения</w:t>
      </w:r>
      <w:r w:rsidR="00914992" w:rsidRPr="00F54C89">
        <w:rPr>
          <w:color w:val="000000"/>
          <w:shd w:val="clear" w:color="auto" w:fill="FFFFFF"/>
        </w:rPr>
        <w:t xml:space="preserve">, следует отметить </w:t>
      </w:r>
      <w:r w:rsidR="00977793" w:rsidRPr="00F54C89">
        <w:rPr>
          <w:color w:val="000000"/>
          <w:shd w:val="clear" w:color="auto" w:fill="FFFFFF"/>
        </w:rPr>
        <w:t xml:space="preserve">высокий </w:t>
      </w:r>
      <w:r w:rsidR="00914992" w:rsidRPr="00F54C89">
        <w:rPr>
          <w:color w:val="000000"/>
          <w:shd w:val="clear" w:color="auto" w:fill="FFFFFF"/>
        </w:rPr>
        <w:t>уровень профессионального мастерства педагогов.</w:t>
      </w:r>
    </w:p>
    <w:p w:rsidR="00FF6EDA" w:rsidRPr="00F54C89" w:rsidRDefault="00F54C89" w:rsidP="00F54C89">
      <w:pPr>
        <w:jc w:val="both"/>
      </w:pPr>
      <w:r>
        <w:t xml:space="preserve">   </w:t>
      </w:r>
      <w:r w:rsidR="00FF6EDA" w:rsidRPr="00F54C89">
        <w:t>Перед коллективом методического объединения  были поставлены следующие задачи:</w:t>
      </w:r>
    </w:p>
    <w:p w:rsidR="00977793" w:rsidRPr="00F54C89" w:rsidRDefault="00977793" w:rsidP="000B5A7E">
      <w:pPr>
        <w:pStyle w:val="a7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F54C89">
        <w:rPr>
          <w:sz w:val="28"/>
          <w:szCs w:val="28"/>
        </w:rPr>
        <w:t>Развитие методических компетентностей педагогов, а именно владение различными методами обучения, знание дидактических методов, приемов и умение применять их в процессе обучения для формирования УУД как на уроке, так и во внеурочное время.</w:t>
      </w:r>
    </w:p>
    <w:p w:rsidR="00977793" w:rsidRPr="00F54C89" w:rsidRDefault="00977793" w:rsidP="00F54C89">
      <w:pPr>
        <w:pStyle w:val="a7"/>
        <w:numPr>
          <w:ilvl w:val="0"/>
          <w:numId w:val="11"/>
        </w:numPr>
        <w:spacing w:after="200"/>
        <w:jc w:val="both"/>
        <w:rPr>
          <w:sz w:val="28"/>
          <w:szCs w:val="28"/>
          <w:bdr w:val="none" w:sz="0" w:space="0" w:color="auto" w:frame="1"/>
        </w:rPr>
      </w:pPr>
      <w:r w:rsidRPr="00F54C89">
        <w:rPr>
          <w:sz w:val="28"/>
          <w:szCs w:val="28"/>
          <w:bdr w:val="none" w:sz="0" w:space="0" w:color="auto" w:frame="1"/>
        </w:rPr>
        <w:t>Совершенствование  системы работы с одаренными детьми.</w:t>
      </w:r>
    </w:p>
    <w:p w:rsidR="00977793" w:rsidRPr="00F54C89" w:rsidRDefault="00977793" w:rsidP="00F54C89">
      <w:pPr>
        <w:pStyle w:val="a7"/>
        <w:numPr>
          <w:ilvl w:val="0"/>
          <w:numId w:val="11"/>
        </w:numPr>
        <w:spacing w:after="200"/>
        <w:jc w:val="both"/>
        <w:rPr>
          <w:sz w:val="28"/>
          <w:szCs w:val="28"/>
        </w:rPr>
      </w:pPr>
      <w:r w:rsidRPr="00F54C89">
        <w:rPr>
          <w:sz w:val="28"/>
          <w:szCs w:val="28"/>
          <w:bdr w:val="none" w:sz="0" w:space="0" w:color="auto" w:frame="1"/>
        </w:rPr>
        <w:t>Активизация  работы  с детьми  с низкой мотивацией к учебе с целью повышения  качества знаний.</w:t>
      </w:r>
    </w:p>
    <w:p w:rsidR="00977793" w:rsidRPr="00F54C89" w:rsidRDefault="00977793" w:rsidP="00F54C89">
      <w:pPr>
        <w:pStyle w:val="a7"/>
        <w:numPr>
          <w:ilvl w:val="0"/>
          <w:numId w:val="11"/>
        </w:numPr>
        <w:spacing w:after="200"/>
        <w:jc w:val="both"/>
        <w:rPr>
          <w:rFonts w:eastAsia="Calibri"/>
          <w:sz w:val="28"/>
          <w:szCs w:val="28"/>
        </w:rPr>
      </w:pPr>
      <w:r w:rsidRPr="00F54C89">
        <w:rPr>
          <w:rFonts w:eastAsia="Calibri"/>
          <w:sz w:val="28"/>
          <w:szCs w:val="28"/>
        </w:rPr>
        <w:t>Продолжение   работы  по подготовке учащихся  9 и 11 классов к государственной итоговой аттестации.</w:t>
      </w:r>
    </w:p>
    <w:p w:rsidR="000B5A7E" w:rsidRDefault="00BC2B71" w:rsidP="00F54C89">
      <w:pPr>
        <w:shd w:val="clear" w:color="auto" w:fill="FFFFFF"/>
        <w:ind w:firstLine="709"/>
        <w:jc w:val="both"/>
      </w:pPr>
      <w:r w:rsidRPr="00F54C89">
        <w:t>Поставленные задачи  выполнялись</w:t>
      </w:r>
      <w:r w:rsidR="00600BA2" w:rsidRPr="00F54C89">
        <w:t xml:space="preserve"> благодаря активной и продуктивной деятельности всех членов методического объединения.</w:t>
      </w:r>
    </w:p>
    <w:p w:rsidR="00F54C89" w:rsidRDefault="00600BA2" w:rsidP="00F54C89">
      <w:pPr>
        <w:shd w:val="clear" w:color="auto" w:fill="FFFFFF"/>
        <w:ind w:firstLine="709"/>
        <w:jc w:val="both"/>
      </w:pPr>
      <w:r w:rsidRPr="00F54C89">
        <w:t xml:space="preserve"> </w:t>
      </w:r>
      <w:r w:rsidR="00FF6EDA" w:rsidRPr="00F54C89">
        <w:t xml:space="preserve">В течение учебного года было проведено 5 плановых заседаний </w:t>
      </w:r>
      <w:r w:rsidR="00705719" w:rsidRPr="00F54C89">
        <w:t xml:space="preserve">школьного </w:t>
      </w:r>
      <w:r w:rsidR="00FF6EDA" w:rsidRPr="00F54C89">
        <w:t xml:space="preserve">методического объединения. </w:t>
      </w:r>
    </w:p>
    <w:p w:rsidR="00600BA2" w:rsidRPr="00F54C89" w:rsidRDefault="00FF6EDA" w:rsidP="00F54C89">
      <w:pPr>
        <w:shd w:val="clear" w:color="auto" w:fill="FFFFFF"/>
        <w:ind w:firstLine="709"/>
        <w:jc w:val="both"/>
      </w:pPr>
      <w:r w:rsidRPr="00F54C89">
        <w:t xml:space="preserve">На </w:t>
      </w:r>
      <w:r w:rsidR="00705719" w:rsidRPr="00F54C89">
        <w:t xml:space="preserve">первом заседании </w:t>
      </w:r>
      <w:r w:rsidRPr="00F54C89">
        <w:t xml:space="preserve"> был проведён анализ работы м</w:t>
      </w:r>
      <w:r w:rsidR="00600BA2" w:rsidRPr="00F54C89">
        <w:t>етодического объединения за 2015</w:t>
      </w:r>
      <w:r w:rsidRPr="00F54C89">
        <w:t>-201</w:t>
      </w:r>
      <w:r w:rsidR="00600BA2" w:rsidRPr="00F54C89">
        <w:t>6</w:t>
      </w:r>
      <w:r w:rsidRPr="00F54C89">
        <w:t xml:space="preserve"> учебный го</w:t>
      </w:r>
      <w:r w:rsidR="00600BA2" w:rsidRPr="00F54C89">
        <w:t>д, утверждён план работы на 2016 – 2017</w:t>
      </w:r>
      <w:r w:rsidRPr="00F54C89">
        <w:t xml:space="preserve"> учебный год. Были изучены </w:t>
      </w:r>
      <w:r w:rsidR="00600BA2" w:rsidRPr="00F54C89">
        <w:t>«Методические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2016–</w:t>
      </w:r>
      <w:r w:rsidR="00600BA2" w:rsidRPr="00F54C89">
        <w:lastRenderedPageBreak/>
        <w:t xml:space="preserve">2017 учебном году», утверждены </w:t>
      </w:r>
      <w:r w:rsidR="00705719" w:rsidRPr="00F54C89">
        <w:t>рабочие</w:t>
      </w:r>
      <w:r w:rsidR="00600BA2" w:rsidRPr="00F54C89">
        <w:t xml:space="preserve"> программы учителей - предметников на 2016-2017 учебный год, проанализированы результаты  ГИА 2016 года. </w:t>
      </w:r>
    </w:p>
    <w:p w:rsidR="00F946B6" w:rsidRPr="00F54C89" w:rsidRDefault="00705719" w:rsidP="00F54C89">
      <w:pPr>
        <w:shd w:val="clear" w:color="auto" w:fill="FFFFFF"/>
        <w:jc w:val="both"/>
      </w:pPr>
      <w:r w:rsidRPr="00F54C89">
        <w:t xml:space="preserve">     </w:t>
      </w:r>
      <w:r w:rsidR="00FF6EDA" w:rsidRPr="00F54C89">
        <w:t xml:space="preserve">На втором заседании МО проанализировали результаты </w:t>
      </w:r>
      <w:r w:rsidRPr="00F54C89">
        <w:t>диагностических работ в 5, 9</w:t>
      </w:r>
      <w:r w:rsidR="00FF6EDA" w:rsidRPr="00F54C89">
        <w:t>,</w:t>
      </w:r>
      <w:r w:rsidRPr="00F54C89">
        <w:t xml:space="preserve"> 11 классах по материалам ОО, подвели  итоги школьного этапа всероссийской олимпиады школьников, изучили  аналитическую  справку о результатах РПР в </w:t>
      </w:r>
      <w:proofErr w:type="spellStart"/>
      <w:r w:rsidRPr="00F54C89">
        <w:t>Благодарненском</w:t>
      </w:r>
      <w:proofErr w:type="spellEnd"/>
      <w:r w:rsidRPr="00F54C89">
        <w:t xml:space="preserve"> районе  в 2015-2016 учебном году и познакомились с </w:t>
      </w:r>
      <w:r w:rsidR="00F946B6" w:rsidRPr="00F54C89">
        <w:t xml:space="preserve">подходами к разработке ВПР  в 11 классе и графиком их проведения. </w:t>
      </w:r>
    </w:p>
    <w:p w:rsidR="00FF6EDA" w:rsidRPr="00F54C89" w:rsidRDefault="00FF6EDA" w:rsidP="00F54C89">
      <w:pPr>
        <w:shd w:val="clear" w:color="auto" w:fill="FFFFFF"/>
        <w:jc w:val="both"/>
      </w:pPr>
      <w:r w:rsidRPr="00F54C89">
        <w:t>Третье заседание бы</w:t>
      </w:r>
      <w:r w:rsidR="00F946B6" w:rsidRPr="00F54C89">
        <w:t xml:space="preserve">ло посвящено итогам 2 четверти: </w:t>
      </w:r>
      <w:r w:rsidRPr="00F54C89">
        <w:t>был</w:t>
      </w:r>
      <w:r w:rsidR="00F946B6" w:rsidRPr="00F54C89">
        <w:t>и</w:t>
      </w:r>
      <w:r w:rsidRPr="00F54C89">
        <w:t xml:space="preserve"> проанализированы результаты  промежуточного контроля, результаты </w:t>
      </w:r>
      <w:r w:rsidR="00F946B6" w:rsidRPr="00F54C89">
        <w:t xml:space="preserve">диагностических работ в  формате </w:t>
      </w:r>
      <w:r w:rsidRPr="00F54C89">
        <w:t xml:space="preserve"> ГИА и ЕГЭ</w:t>
      </w:r>
      <w:r w:rsidR="00F946B6" w:rsidRPr="00F54C89">
        <w:t xml:space="preserve"> по математике, биологии, физике. </w:t>
      </w:r>
      <w:proofErr w:type="spellStart"/>
      <w:r w:rsidR="00F946B6" w:rsidRPr="00F54C89">
        <w:t>Горохно</w:t>
      </w:r>
      <w:proofErr w:type="spellEnd"/>
      <w:r w:rsidR="00F946B6" w:rsidRPr="00F54C89">
        <w:t xml:space="preserve"> О.И. поделилась опытом работы по созданию </w:t>
      </w:r>
      <w:proofErr w:type="spellStart"/>
      <w:r w:rsidR="00F946B6" w:rsidRPr="00F54C89">
        <w:t>компетентностно-ориентированных</w:t>
      </w:r>
      <w:proofErr w:type="spellEnd"/>
      <w:r w:rsidR="00F946B6" w:rsidRPr="00F54C89">
        <w:t xml:space="preserve"> заданий в рамках реализации ФГОС ООО.</w:t>
      </w:r>
      <w:r w:rsidRPr="00F54C89">
        <w:br/>
        <w:t xml:space="preserve">    </w:t>
      </w:r>
      <w:r w:rsidR="00F946B6" w:rsidRPr="00F54C89">
        <w:t xml:space="preserve">На четвёртом </w:t>
      </w:r>
      <w:r w:rsidRPr="00F54C89">
        <w:t xml:space="preserve">   </w:t>
      </w:r>
      <w:r w:rsidR="00F946B6" w:rsidRPr="00F54C89">
        <w:t xml:space="preserve">заседании </w:t>
      </w:r>
      <w:r w:rsidRPr="00F54C89">
        <w:t xml:space="preserve">  </w:t>
      </w:r>
      <w:r w:rsidR="00A36C43" w:rsidRPr="00F54C89">
        <w:t xml:space="preserve">учителя делились опытом работы: </w:t>
      </w:r>
      <w:r w:rsidR="00F946B6" w:rsidRPr="00F54C89">
        <w:t xml:space="preserve">Макова Г.В. рассказала о формировании исследовательской компетенции </w:t>
      </w:r>
      <w:r w:rsidR="00A36C43" w:rsidRPr="00F54C89">
        <w:t xml:space="preserve">школьников на уроках физики, </w:t>
      </w:r>
      <w:proofErr w:type="spellStart"/>
      <w:r w:rsidR="00A36C43" w:rsidRPr="00F54C89">
        <w:t>Кунаева</w:t>
      </w:r>
      <w:proofErr w:type="spellEnd"/>
      <w:r w:rsidR="00A36C43" w:rsidRPr="00F54C89">
        <w:t xml:space="preserve"> И.В.  показала, как применять технологию </w:t>
      </w:r>
      <w:proofErr w:type="spellStart"/>
      <w:r w:rsidR="00A36C43" w:rsidRPr="00F54C89">
        <w:t>разноуровнего</w:t>
      </w:r>
      <w:proofErr w:type="spellEnd"/>
      <w:r w:rsidR="00A36C43" w:rsidRPr="00F54C89">
        <w:t xml:space="preserve"> обучения для реализации индивидуальных качеств обучающихся, </w:t>
      </w:r>
      <w:proofErr w:type="spellStart"/>
      <w:r w:rsidR="00A36C43" w:rsidRPr="00F54C89">
        <w:t>Евглевская</w:t>
      </w:r>
      <w:proofErr w:type="spellEnd"/>
      <w:r w:rsidR="00A36C43" w:rsidRPr="00F54C89">
        <w:t xml:space="preserve"> В. И. представила систему работы по подготовке к ГИА по математике.</w:t>
      </w:r>
      <w:r w:rsidRPr="00F54C89">
        <w:t xml:space="preserve"> </w:t>
      </w:r>
    </w:p>
    <w:p w:rsidR="0043299A" w:rsidRPr="00F54C89" w:rsidRDefault="00A36C43" w:rsidP="00F54C89">
      <w:pPr>
        <w:jc w:val="both"/>
      </w:pPr>
      <w:r w:rsidRPr="00F54C89">
        <w:t>На последнем заседании подведены итоги учебного года: проанализированы результаты итоговых контрольных работ по материалам ОО  и ВПР в 5 и 11</w:t>
      </w:r>
      <w:r w:rsidR="002E26C1" w:rsidRPr="00F54C89">
        <w:t xml:space="preserve"> </w:t>
      </w:r>
      <w:r w:rsidRPr="00F54C89">
        <w:t xml:space="preserve">классах. </w:t>
      </w:r>
      <w:proofErr w:type="spellStart"/>
      <w:r w:rsidRPr="00F54C89">
        <w:t>Евглевская</w:t>
      </w:r>
      <w:proofErr w:type="spellEnd"/>
      <w:r w:rsidRPr="00F54C89">
        <w:t xml:space="preserve"> В. И.  выступила с докладом по теме самообразования </w:t>
      </w:r>
      <w:r w:rsidR="0043299A" w:rsidRPr="00F54C89">
        <w:t>«Формирование  ключевых компетенций обучающихся на уроках математики».</w:t>
      </w:r>
    </w:p>
    <w:p w:rsidR="00361DD8" w:rsidRPr="00F54C89" w:rsidRDefault="0043299A" w:rsidP="00F54C89">
      <w:pPr>
        <w:shd w:val="clear" w:color="auto" w:fill="FFFFFF"/>
        <w:jc w:val="both"/>
      </w:pPr>
      <w:r w:rsidRPr="00F54C89">
        <w:t xml:space="preserve"> </w:t>
      </w:r>
      <w:r w:rsidR="00A36C43" w:rsidRPr="00F54C89">
        <w:t>Значительную помощь в овладении новыми педагогическими технологиями учителя нашего МО получили в районных методических объединениях, являясь их постоянными активными участниками.</w:t>
      </w:r>
      <w:r w:rsidRPr="00F54C89">
        <w:t xml:space="preserve"> </w:t>
      </w:r>
    </w:p>
    <w:p w:rsidR="00BD60DD" w:rsidRPr="00F54C89" w:rsidRDefault="00BD60DD" w:rsidP="00F54C89">
      <w:pPr>
        <w:shd w:val="clear" w:color="auto" w:fill="FFFFFF"/>
        <w:jc w:val="both"/>
      </w:pPr>
      <w:r w:rsidRPr="00F54C89">
        <w:t xml:space="preserve"> </w:t>
      </w:r>
      <w:r w:rsidR="00FF6EDA" w:rsidRPr="00F54C89">
        <w:t>Для успешной реализации задач методического объединения участники   МО</w:t>
      </w:r>
      <w:r w:rsidRPr="00F54C89">
        <w:t xml:space="preserve"> регулярно участвуют в работе </w:t>
      </w:r>
      <w:proofErr w:type="spellStart"/>
      <w:r w:rsidRPr="00F54C89">
        <w:t>вебинаров</w:t>
      </w:r>
      <w:proofErr w:type="spellEnd"/>
      <w:r w:rsidRPr="00F54C89">
        <w:t>, проводимых издательствами «Просвещение», «Легион»</w:t>
      </w:r>
      <w:r w:rsidR="00FF6EDA" w:rsidRPr="00F54C89">
        <w:t xml:space="preserve">, </w:t>
      </w:r>
      <w:r w:rsidRPr="00F54C89">
        <w:t>«</w:t>
      </w:r>
      <w:proofErr w:type="spellStart"/>
      <w:r w:rsidRPr="00F54C89">
        <w:t>Дрофа-Вентана</w:t>
      </w:r>
      <w:proofErr w:type="spellEnd"/>
      <w:r w:rsidRPr="00F54C89">
        <w:t xml:space="preserve"> Граф», </w:t>
      </w:r>
      <w:r w:rsidR="00FF6EDA" w:rsidRPr="00F54C89">
        <w:t xml:space="preserve">что способствует успешному решению многообразных проблем образовательного процесса, совершенствованию методов и форм обучения, освоению </w:t>
      </w:r>
      <w:r w:rsidRPr="00F54C89">
        <w:t xml:space="preserve">новых </w:t>
      </w:r>
      <w:r w:rsidR="00FF6EDA" w:rsidRPr="00F54C89">
        <w:t>образователь</w:t>
      </w:r>
      <w:r w:rsidRPr="00F54C89">
        <w:t>ных технологий, необходимых для реализации ФГОС ООО.</w:t>
      </w:r>
    </w:p>
    <w:p w:rsidR="001D2AA8" w:rsidRPr="00F54C89" w:rsidRDefault="00BD60DD" w:rsidP="00F54C89">
      <w:pPr>
        <w:shd w:val="clear" w:color="auto" w:fill="FFFFFF"/>
        <w:jc w:val="both"/>
      </w:pPr>
      <w:r w:rsidRPr="00F54C89">
        <w:t xml:space="preserve"> </w:t>
      </w:r>
      <w:proofErr w:type="spellStart"/>
      <w:r w:rsidRPr="00F54C89">
        <w:t>Горохно</w:t>
      </w:r>
      <w:proofErr w:type="spellEnd"/>
      <w:r w:rsidRPr="00F54C89">
        <w:t xml:space="preserve"> О. И. прошла курсы в </w:t>
      </w:r>
      <w:proofErr w:type="spellStart"/>
      <w:r w:rsidRPr="00F54C89">
        <w:t>он-лайн</w:t>
      </w:r>
      <w:proofErr w:type="spellEnd"/>
      <w:r w:rsidRPr="00F54C89">
        <w:t xml:space="preserve">  школе </w:t>
      </w:r>
      <w:proofErr w:type="spellStart"/>
      <w:r w:rsidRPr="00F54C89">
        <w:t>Фоксфорд</w:t>
      </w:r>
      <w:proofErr w:type="spellEnd"/>
      <w:r w:rsidRPr="00F54C89">
        <w:t xml:space="preserve"> по теме «Психология учителю: работа с трудными учениками и родителями» в объёме  72 часа.</w:t>
      </w:r>
      <w:r w:rsidR="00FF6EDA" w:rsidRPr="00F54C89">
        <w:t> </w:t>
      </w:r>
    </w:p>
    <w:p w:rsidR="00FF6EDA" w:rsidRPr="00F54C89" w:rsidRDefault="001D2AA8" w:rsidP="00F54C89">
      <w:pPr>
        <w:shd w:val="clear" w:color="auto" w:fill="FFFFFF"/>
        <w:jc w:val="both"/>
      </w:pPr>
      <w:r w:rsidRPr="00F54C89">
        <w:t>Учителями МО в 2016</w:t>
      </w:r>
      <w:r w:rsidR="00FF6EDA" w:rsidRPr="00F54C89">
        <w:t xml:space="preserve"> – 201</w:t>
      </w:r>
      <w:r w:rsidRPr="00F54C89">
        <w:t>7</w:t>
      </w:r>
      <w:r w:rsidR="00FF6EDA" w:rsidRPr="00F54C89">
        <w:t xml:space="preserve"> учебном году проводились открытые уроки, так как это одна из форм демонстрации опыта и мастерства учителя, а также один из способов повышения квалификации учителей, которые присутствуют на открытых уроках.</w:t>
      </w:r>
    </w:p>
    <w:p w:rsidR="00FF6EDA" w:rsidRDefault="00FF6EDA" w:rsidP="00F54C89">
      <w:pPr>
        <w:shd w:val="clear" w:color="auto" w:fill="FFFFFF"/>
        <w:jc w:val="both"/>
      </w:pPr>
      <w:r w:rsidRPr="00F54C89">
        <w:t> </w:t>
      </w:r>
    </w:p>
    <w:p w:rsidR="00323B1A" w:rsidRDefault="00323B1A" w:rsidP="00F54C89">
      <w:pPr>
        <w:shd w:val="clear" w:color="auto" w:fill="FFFFFF"/>
        <w:jc w:val="both"/>
      </w:pPr>
    </w:p>
    <w:p w:rsidR="000B5A7E" w:rsidRPr="00F54C89" w:rsidRDefault="000B5A7E" w:rsidP="00F54C89">
      <w:pPr>
        <w:shd w:val="clear" w:color="auto" w:fill="FFFFFF"/>
        <w:jc w:val="both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993"/>
        <w:gridCol w:w="2364"/>
        <w:gridCol w:w="3873"/>
        <w:gridCol w:w="1275"/>
      </w:tblGrid>
      <w:tr w:rsidR="00294B5F" w:rsidRPr="00F54C89" w:rsidTr="00294B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1D2AA8" w:rsidP="00F54C89">
            <w:pPr>
              <w:jc w:val="both"/>
            </w:pPr>
            <w:r w:rsidRPr="00F54C89">
              <w:lastRenderedPageBreak/>
              <w:t>Предмет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1D2AA8" w:rsidP="00F54C89">
            <w:pPr>
              <w:jc w:val="both"/>
            </w:pPr>
            <w:r w:rsidRPr="00F54C89">
              <w:t>Класс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1D2AA8" w:rsidP="00F54C89">
            <w:pPr>
              <w:jc w:val="both"/>
            </w:pPr>
            <w:r w:rsidRPr="00F54C89">
              <w:t>Учитель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8" w:rsidRPr="00F54C89" w:rsidRDefault="001D2AA8" w:rsidP="00F54C89">
            <w:pPr>
              <w:jc w:val="both"/>
            </w:pPr>
            <w:r w:rsidRPr="00F54C89">
              <w:t>Тема урока</w:t>
            </w:r>
          </w:p>
          <w:p w:rsidR="001D2AA8" w:rsidRPr="00F54C89" w:rsidRDefault="001D2AA8" w:rsidP="00F54C8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1D2AA8" w:rsidP="00F54C89">
            <w:pPr>
              <w:jc w:val="both"/>
            </w:pPr>
            <w:r w:rsidRPr="00F54C89">
              <w:t>Дата</w:t>
            </w:r>
          </w:p>
        </w:tc>
      </w:tr>
      <w:tr w:rsidR="00294B5F" w:rsidRPr="00F54C89" w:rsidTr="00294B5F">
        <w:trPr>
          <w:trHeight w:val="4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1D2AA8" w:rsidP="00F54C89">
            <w:pPr>
              <w:jc w:val="both"/>
            </w:pPr>
            <w:r w:rsidRPr="00F54C89"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1D2AA8" w:rsidP="00F54C89">
            <w:pPr>
              <w:jc w:val="both"/>
            </w:pPr>
            <w:r w:rsidRPr="00F54C89"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1D2AA8" w:rsidP="00F54C89">
            <w:pPr>
              <w:jc w:val="both"/>
            </w:pPr>
            <w:proofErr w:type="spellStart"/>
            <w:r w:rsidRPr="00F54C89">
              <w:t>Кунаева</w:t>
            </w:r>
            <w:proofErr w:type="spellEnd"/>
            <w:r w:rsidRPr="00F54C89">
              <w:t xml:space="preserve"> И. В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1D2AA8" w:rsidP="00F54C89">
            <w:pPr>
              <w:jc w:val="both"/>
            </w:pPr>
            <w:r w:rsidRPr="00F54C89">
              <w:t>Хождение за три моря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1D2AA8" w:rsidP="00F54C89">
            <w:pPr>
              <w:jc w:val="both"/>
            </w:pPr>
            <w:r w:rsidRPr="00F54C89">
              <w:t>ноябрь</w:t>
            </w:r>
          </w:p>
        </w:tc>
      </w:tr>
      <w:tr w:rsidR="00294B5F" w:rsidRPr="00F54C89" w:rsidTr="00294B5F">
        <w:trPr>
          <w:trHeight w:val="3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proofErr w:type="spellStart"/>
            <w:r w:rsidRPr="00F54C89">
              <w:t>Кунаева</w:t>
            </w:r>
            <w:proofErr w:type="spellEnd"/>
            <w:r w:rsidRPr="00F54C89">
              <w:t xml:space="preserve"> И. В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Воды суши: подземные и природные льды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март</w:t>
            </w:r>
          </w:p>
        </w:tc>
      </w:tr>
      <w:tr w:rsidR="00294B5F" w:rsidRPr="00F54C89" w:rsidTr="00294B5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5F" w:rsidRPr="00F54C89" w:rsidRDefault="00294B5F" w:rsidP="00F54C8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proofErr w:type="spellStart"/>
            <w:r w:rsidRPr="00F54C89">
              <w:t>Горохно</w:t>
            </w:r>
            <w:proofErr w:type="spellEnd"/>
            <w:r w:rsidRPr="00F54C89">
              <w:t xml:space="preserve"> О. И.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 xml:space="preserve">Типы климата России. Климат </w:t>
            </w:r>
            <w:proofErr w:type="spellStart"/>
            <w:r w:rsidRPr="00F54C89">
              <w:t>Ставропольскогокрая</w:t>
            </w:r>
            <w:proofErr w:type="spellEnd"/>
            <w:r w:rsidRPr="00F54C89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октябрь</w:t>
            </w:r>
          </w:p>
        </w:tc>
      </w:tr>
      <w:tr w:rsidR="00294B5F" w:rsidRPr="00F54C89" w:rsidTr="00294B5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1D2AA8" w:rsidP="00F54C89">
            <w:pPr>
              <w:jc w:val="both"/>
            </w:pPr>
            <w:r w:rsidRPr="00F54C89">
              <w:t>Физика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8" w:rsidRPr="00F54C89" w:rsidRDefault="001D2AA8" w:rsidP="00F54C89">
            <w:pPr>
              <w:jc w:val="both"/>
            </w:pPr>
            <w:r w:rsidRPr="00F54C89">
              <w:t>7</w:t>
            </w:r>
          </w:p>
          <w:p w:rsidR="001D2AA8" w:rsidRPr="00F54C89" w:rsidRDefault="001D2AA8" w:rsidP="00F54C89">
            <w:pPr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1D2AA8" w:rsidP="00F54C89">
            <w:pPr>
              <w:jc w:val="both"/>
            </w:pPr>
            <w:r w:rsidRPr="00F54C89">
              <w:t>Макова Г. В.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1D2AA8" w:rsidP="00F54C89">
            <w:pPr>
              <w:jc w:val="both"/>
            </w:pPr>
            <w:r w:rsidRPr="00F54C89">
              <w:t>Вес тела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294B5F" w:rsidP="00F54C89">
            <w:pPr>
              <w:jc w:val="both"/>
            </w:pPr>
            <w:r w:rsidRPr="00F54C89">
              <w:t>декабрь</w:t>
            </w:r>
          </w:p>
        </w:tc>
      </w:tr>
      <w:tr w:rsidR="00294B5F" w:rsidRPr="00F54C89" w:rsidTr="00294B5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AA8" w:rsidRPr="00F54C89" w:rsidRDefault="001D2AA8" w:rsidP="00F54C8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8" w:rsidRPr="00F54C89" w:rsidRDefault="001D2AA8" w:rsidP="00F54C89">
            <w:pPr>
              <w:jc w:val="both"/>
            </w:pPr>
            <w:r w:rsidRPr="00F54C89">
              <w:t>10</w:t>
            </w:r>
          </w:p>
          <w:p w:rsidR="001D2AA8" w:rsidRPr="00F54C89" w:rsidRDefault="001D2AA8" w:rsidP="00F54C89">
            <w:pPr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1D2AA8" w:rsidP="00F54C89">
            <w:pPr>
              <w:jc w:val="both"/>
            </w:pPr>
            <w:r w:rsidRPr="00F54C89">
              <w:t xml:space="preserve">Макова Г. В.    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294B5F" w:rsidP="00F54C89">
            <w:pPr>
              <w:jc w:val="both"/>
            </w:pPr>
            <w:r w:rsidRPr="00F54C89">
              <w:t>Электростатика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8" w:rsidRPr="00F54C89" w:rsidRDefault="00294B5F" w:rsidP="00F54C89">
            <w:pPr>
              <w:jc w:val="both"/>
            </w:pPr>
            <w:r w:rsidRPr="00F54C89">
              <w:t>март</w:t>
            </w:r>
          </w:p>
          <w:p w:rsidR="001D2AA8" w:rsidRPr="00F54C89" w:rsidRDefault="001D2AA8" w:rsidP="00F54C89">
            <w:pPr>
              <w:jc w:val="both"/>
            </w:pPr>
          </w:p>
        </w:tc>
      </w:tr>
      <w:tr w:rsidR="00294B5F" w:rsidRPr="00F54C89" w:rsidTr="00294B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1D2AA8" w:rsidP="00F54C89">
            <w:pPr>
              <w:jc w:val="both"/>
            </w:pPr>
            <w:r w:rsidRPr="00F54C89"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8" w:rsidRPr="00F54C89" w:rsidRDefault="001D2AA8" w:rsidP="00F54C89">
            <w:pPr>
              <w:jc w:val="both"/>
            </w:pPr>
            <w:r w:rsidRPr="00F54C89">
              <w:t>5</w:t>
            </w:r>
          </w:p>
          <w:p w:rsidR="001D2AA8" w:rsidRPr="00F54C89" w:rsidRDefault="001D2AA8" w:rsidP="00F54C89">
            <w:pPr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1D2AA8" w:rsidP="00F54C89">
            <w:pPr>
              <w:jc w:val="both"/>
            </w:pPr>
            <w:proofErr w:type="spellStart"/>
            <w:r w:rsidRPr="00F54C89">
              <w:t>Горохно</w:t>
            </w:r>
            <w:proofErr w:type="spellEnd"/>
            <w:r w:rsidRPr="00F54C89">
              <w:t xml:space="preserve"> О. И.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1D2AA8" w:rsidP="00F54C89">
            <w:pPr>
              <w:jc w:val="both"/>
            </w:pPr>
            <w:r w:rsidRPr="00F54C89">
              <w:t>Роль бактерий в природе и жизни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294B5F" w:rsidP="00F54C89">
            <w:pPr>
              <w:jc w:val="both"/>
            </w:pPr>
            <w:r w:rsidRPr="00F54C89">
              <w:t>декабрь</w:t>
            </w:r>
          </w:p>
        </w:tc>
      </w:tr>
      <w:tr w:rsidR="00294B5F" w:rsidRPr="00F54C89" w:rsidTr="00294B5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B5F" w:rsidRPr="00F54C89" w:rsidRDefault="00294B5F" w:rsidP="00F54C89">
            <w:pPr>
              <w:jc w:val="both"/>
            </w:pPr>
            <w:r w:rsidRPr="00F54C89">
              <w:t>Химия</w:t>
            </w:r>
          </w:p>
          <w:p w:rsidR="00294B5F" w:rsidRPr="00F54C89" w:rsidRDefault="00294B5F" w:rsidP="00F54C8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proofErr w:type="spellStart"/>
            <w:r w:rsidRPr="00F54C89">
              <w:t>Кунаева</w:t>
            </w:r>
            <w:proofErr w:type="spellEnd"/>
            <w:r w:rsidRPr="00F54C89">
              <w:t xml:space="preserve"> И. В.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Повторение и обобщение по темам «Кислород»  и «Водород»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декабрь</w:t>
            </w:r>
          </w:p>
        </w:tc>
      </w:tr>
      <w:tr w:rsidR="00294B5F" w:rsidRPr="00F54C89" w:rsidTr="00294B5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F" w:rsidRPr="00F54C89" w:rsidRDefault="00294B5F" w:rsidP="00F54C8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10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proofErr w:type="spellStart"/>
            <w:r w:rsidRPr="00F54C89">
              <w:t>Кунаева</w:t>
            </w:r>
            <w:proofErr w:type="spellEnd"/>
            <w:r w:rsidRPr="00F54C89">
              <w:t xml:space="preserve"> И. В.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Свойства белков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апрель</w:t>
            </w:r>
          </w:p>
        </w:tc>
      </w:tr>
      <w:tr w:rsidR="00294B5F" w:rsidRPr="00F54C89" w:rsidTr="00294B5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Алгебра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proofErr w:type="spellStart"/>
            <w:r w:rsidRPr="00F54C89">
              <w:t>Евглевская</w:t>
            </w:r>
            <w:proofErr w:type="spellEnd"/>
            <w:r w:rsidRPr="00F54C89">
              <w:t xml:space="preserve"> В. И.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Целое уравнение и его корни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ноябрь</w:t>
            </w:r>
          </w:p>
        </w:tc>
      </w:tr>
      <w:tr w:rsidR="00294B5F" w:rsidRPr="00F54C89" w:rsidTr="00294B5F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11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proofErr w:type="spellStart"/>
            <w:r w:rsidRPr="00F54C89">
              <w:t>Евглевская</w:t>
            </w:r>
            <w:proofErr w:type="spellEnd"/>
            <w:r w:rsidRPr="00F54C89">
              <w:t xml:space="preserve"> В. И.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Решение текстовых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май</w:t>
            </w:r>
          </w:p>
        </w:tc>
      </w:tr>
      <w:tr w:rsidR="00294B5F" w:rsidRPr="00F54C89" w:rsidTr="00294B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1D2AA8" w:rsidP="00F54C89">
            <w:pPr>
              <w:jc w:val="both"/>
            </w:pPr>
            <w:r w:rsidRPr="00F54C89"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8" w:rsidRPr="00F54C89" w:rsidRDefault="001D2AA8" w:rsidP="00F54C89">
            <w:pPr>
              <w:jc w:val="both"/>
            </w:pPr>
            <w:r w:rsidRPr="00F54C89">
              <w:t>11</w:t>
            </w:r>
          </w:p>
          <w:p w:rsidR="001D2AA8" w:rsidRPr="00F54C89" w:rsidRDefault="001D2AA8" w:rsidP="00F54C89">
            <w:pPr>
              <w:jc w:val="both"/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1D2AA8" w:rsidP="00F54C89">
            <w:pPr>
              <w:jc w:val="both"/>
            </w:pPr>
            <w:proofErr w:type="spellStart"/>
            <w:r w:rsidRPr="00F54C89">
              <w:t>Евглевская</w:t>
            </w:r>
            <w:proofErr w:type="spellEnd"/>
            <w:r w:rsidR="00294B5F" w:rsidRPr="00F54C89">
              <w:t xml:space="preserve"> </w:t>
            </w:r>
            <w:r w:rsidRPr="00F54C89">
              <w:t>В. И.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1D2AA8" w:rsidP="00F54C89">
            <w:pPr>
              <w:jc w:val="both"/>
            </w:pPr>
            <w:r w:rsidRPr="00F54C89">
              <w:t>Обобщающий урок по теме «Цилиндр, конус, шар»</w:t>
            </w:r>
          </w:p>
          <w:p w:rsidR="001D2AA8" w:rsidRPr="00F54C89" w:rsidRDefault="001D2AA8" w:rsidP="00F54C8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A8" w:rsidRPr="00F54C89" w:rsidRDefault="00294B5F" w:rsidP="00F54C89">
            <w:pPr>
              <w:jc w:val="both"/>
            </w:pPr>
            <w:r w:rsidRPr="00F54C89">
              <w:t>декабрь</w:t>
            </w:r>
          </w:p>
        </w:tc>
      </w:tr>
      <w:tr w:rsidR="00294B5F" w:rsidRPr="00F54C89" w:rsidTr="00294B5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Информатика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5F" w:rsidRPr="00F54C89" w:rsidRDefault="00294B5F" w:rsidP="00F54C89">
            <w:pPr>
              <w:jc w:val="both"/>
            </w:pPr>
            <w:r w:rsidRPr="00F54C89"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proofErr w:type="spellStart"/>
            <w:r w:rsidRPr="00F54C89">
              <w:t>Седзяло</w:t>
            </w:r>
            <w:proofErr w:type="spellEnd"/>
            <w:r w:rsidRPr="00F54C89">
              <w:t xml:space="preserve"> С.В.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294B5F" w:rsidP="00F54C89">
            <w:pPr>
              <w:jc w:val="both"/>
            </w:pPr>
            <w:r w:rsidRPr="00F54C89">
              <w:t>Создание текстовых документов на  компьютере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5F" w:rsidRPr="00F54C89" w:rsidRDefault="001141D0" w:rsidP="00F54C89">
            <w:pPr>
              <w:jc w:val="both"/>
            </w:pPr>
            <w:r w:rsidRPr="00F54C89">
              <w:t>март</w:t>
            </w:r>
          </w:p>
        </w:tc>
      </w:tr>
    </w:tbl>
    <w:p w:rsidR="00FF6EDA" w:rsidRPr="00F54C89" w:rsidRDefault="00FF6EDA" w:rsidP="00F54C89">
      <w:pPr>
        <w:shd w:val="clear" w:color="auto" w:fill="FFFFFF"/>
        <w:jc w:val="both"/>
      </w:pPr>
    </w:p>
    <w:p w:rsidR="00FF6EDA" w:rsidRPr="00F54C89" w:rsidRDefault="001141D0" w:rsidP="00F54C89">
      <w:pPr>
        <w:shd w:val="clear" w:color="auto" w:fill="FFFFFF"/>
        <w:jc w:val="both"/>
      </w:pPr>
      <w:r w:rsidRPr="00F54C89">
        <w:rPr>
          <w:color w:val="000000"/>
        </w:rPr>
        <w:t>Все учителя работают по выбранным темам самообразования, совершенствуют свой профессиональный уровень. Т</w:t>
      </w:r>
      <w:r w:rsidRPr="00F54C89">
        <w:t>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МО</w:t>
      </w:r>
      <w:r w:rsidR="002E26C1" w:rsidRPr="00F54C89">
        <w:t>, в</w:t>
      </w:r>
      <w:r w:rsidRPr="00F54C89">
        <w:t>идятся новые подходы к образовательной деятельности. Главным в работе учит</w:t>
      </w:r>
      <w:r w:rsidR="002E26C1" w:rsidRPr="00F54C89">
        <w:t xml:space="preserve">еля считают заинтересовать школьников </w:t>
      </w:r>
      <w:r w:rsidRPr="00F54C89">
        <w:t xml:space="preserve"> предметом, помочь им раскрыться, проявить себя творчески, создать условия для их  развития.</w:t>
      </w:r>
    </w:p>
    <w:p w:rsidR="002E26C1" w:rsidRPr="00F54C89" w:rsidRDefault="00FF6EDA" w:rsidP="00F54C89">
      <w:pPr>
        <w:shd w:val="clear" w:color="auto" w:fill="FFFFFF"/>
        <w:jc w:val="both"/>
      </w:pPr>
      <w:r w:rsidRPr="00F54C89">
        <w:t> </w:t>
      </w:r>
    </w:p>
    <w:tbl>
      <w:tblPr>
        <w:tblStyle w:val="a3"/>
        <w:tblW w:w="9039" w:type="dxa"/>
        <w:tblLook w:val="04A0"/>
      </w:tblPr>
      <w:tblGrid>
        <w:gridCol w:w="724"/>
        <w:gridCol w:w="2219"/>
        <w:gridCol w:w="6096"/>
      </w:tblGrid>
      <w:tr w:rsidR="002E26C1" w:rsidRPr="00F54C89" w:rsidTr="002E26C1">
        <w:tc>
          <w:tcPr>
            <w:tcW w:w="724" w:type="dxa"/>
          </w:tcPr>
          <w:p w:rsidR="002E26C1" w:rsidRPr="00F54C89" w:rsidRDefault="002E26C1" w:rsidP="00F54C89">
            <w:pPr>
              <w:jc w:val="both"/>
            </w:pPr>
            <w:r w:rsidRPr="00F54C89">
              <w:t xml:space="preserve">№ </w:t>
            </w:r>
            <w:proofErr w:type="spellStart"/>
            <w:proofErr w:type="gramStart"/>
            <w:r w:rsidRPr="00F54C89">
              <w:t>п</w:t>
            </w:r>
            <w:proofErr w:type="spellEnd"/>
            <w:proofErr w:type="gramEnd"/>
            <w:r w:rsidRPr="00F54C89">
              <w:t>/</w:t>
            </w:r>
            <w:proofErr w:type="spellStart"/>
            <w:r w:rsidRPr="00F54C89">
              <w:t>п</w:t>
            </w:r>
            <w:proofErr w:type="spellEnd"/>
          </w:p>
        </w:tc>
        <w:tc>
          <w:tcPr>
            <w:tcW w:w="2219" w:type="dxa"/>
          </w:tcPr>
          <w:p w:rsidR="002E26C1" w:rsidRPr="00F54C89" w:rsidRDefault="002E26C1" w:rsidP="00A21548">
            <w:pPr>
              <w:jc w:val="center"/>
            </w:pPr>
            <w:r w:rsidRPr="00F54C89">
              <w:t>Ф. И. О. педагога</w:t>
            </w:r>
          </w:p>
        </w:tc>
        <w:tc>
          <w:tcPr>
            <w:tcW w:w="6096" w:type="dxa"/>
          </w:tcPr>
          <w:p w:rsidR="002E26C1" w:rsidRPr="00F54C89" w:rsidRDefault="002E26C1" w:rsidP="00F54C89">
            <w:pPr>
              <w:jc w:val="both"/>
            </w:pPr>
            <w:r w:rsidRPr="00F54C89">
              <w:t>Тема самообразования</w:t>
            </w:r>
          </w:p>
        </w:tc>
      </w:tr>
      <w:tr w:rsidR="002E26C1" w:rsidRPr="00F54C89" w:rsidTr="002E26C1">
        <w:tc>
          <w:tcPr>
            <w:tcW w:w="724" w:type="dxa"/>
          </w:tcPr>
          <w:p w:rsidR="002E26C1" w:rsidRPr="00F54C89" w:rsidRDefault="002E26C1" w:rsidP="00F54C89">
            <w:pPr>
              <w:jc w:val="both"/>
            </w:pPr>
          </w:p>
          <w:p w:rsidR="002E26C1" w:rsidRPr="00F54C89" w:rsidRDefault="002E26C1" w:rsidP="00F54C89">
            <w:pPr>
              <w:jc w:val="both"/>
            </w:pPr>
            <w:r w:rsidRPr="00F54C89">
              <w:t>1</w:t>
            </w:r>
          </w:p>
        </w:tc>
        <w:tc>
          <w:tcPr>
            <w:tcW w:w="2219" w:type="dxa"/>
          </w:tcPr>
          <w:p w:rsidR="002E26C1" w:rsidRPr="00F54C89" w:rsidRDefault="002E26C1" w:rsidP="00F54C89">
            <w:pPr>
              <w:jc w:val="both"/>
            </w:pPr>
          </w:p>
          <w:p w:rsidR="002E26C1" w:rsidRPr="00F54C89" w:rsidRDefault="002E26C1" w:rsidP="00F54C89">
            <w:pPr>
              <w:jc w:val="both"/>
            </w:pPr>
            <w:proofErr w:type="spellStart"/>
            <w:r w:rsidRPr="00F54C89">
              <w:t>Горохно</w:t>
            </w:r>
            <w:proofErr w:type="spellEnd"/>
            <w:r w:rsidRPr="00F54C89">
              <w:t xml:space="preserve">  О. И.</w:t>
            </w:r>
          </w:p>
        </w:tc>
        <w:tc>
          <w:tcPr>
            <w:tcW w:w="6096" w:type="dxa"/>
          </w:tcPr>
          <w:p w:rsidR="002E26C1" w:rsidRPr="00F54C89" w:rsidRDefault="002E26C1" w:rsidP="00F54C89">
            <w:pPr>
              <w:jc w:val="both"/>
            </w:pPr>
            <w:r w:rsidRPr="00F54C89">
              <w:t>Применение ИКТ на уроках биологии в целях мотивации учащихся  обучению в период перехода на ФГОС</w:t>
            </w:r>
          </w:p>
        </w:tc>
      </w:tr>
      <w:tr w:rsidR="002E26C1" w:rsidRPr="00F54C89" w:rsidTr="002E26C1">
        <w:tc>
          <w:tcPr>
            <w:tcW w:w="724" w:type="dxa"/>
          </w:tcPr>
          <w:p w:rsidR="002E26C1" w:rsidRPr="00F54C89" w:rsidRDefault="002E26C1" w:rsidP="00F54C89">
            <w:pPr>
              <w:jc w:val="both"/>
            </w:pPr>
          </w:p>
          <w:p w:rsidR="002E26C1" w:rsidRPr="00F54C89" w:rsidRDefault="002E26C1" w:rsidP="00F54C89">
            <w:pPr>
              <w:jc w:val="both"/>
            </w:pPr>
            <w:r w:rsidRPr="00F54C89">
              <w:t xml:space="preserve">2 </w:t>
            </w:r>
          </w:p>
        </w:tc>
        <w:tc>
          <w:tcPr>
            <w:tcW w:w="2219" w:type="dxa"/>
          </w:tcPr>
          <w:p w:rsidR="002E26C1" w:rsidRPr="00F54C89" w:rsidRDefault="002E26C1" w:rsidP="00F54C89">
            <w:pPr>
              <w:jc w:val="both"/>
            </w:pPr>
          </w:p>
          <w:p w:rsidR="002E26C1" w:rsidRPr="00F54C89" w:rsidRDefault="002E26C1" w:rsidP="00F54C89">
            <w:pPr>
              <w:jc w:val="both"/>
            </w:pPr>
            <w:proofErr w:type="spellStart"/>
            <w:r w:rsidRPr="00F54C89">
              <w:t>Евглевская</w:t>
            </w:r>
            <w:proofErr w:type="spellEnd"/>
            <w:r w:rsidRPr="00F54C89">
              <w:t xml:space="preserve">  В.И.</w:t>
            </w:r>
          </w:p>
        </w:tc>
        <w:tc>
          <w:tcPr>
            <w:tcW w:w="6096" w:type="dxa"/>
          </w:tcPr>
          <w:p w:rsidR="00361DD8" w:rsidRPr="00A21548" w:rsidRDefault="002E26C1" w:rsidP="00A21548">
            <w:pPr>
              <w:pStyle w:val="a8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54C89">
              <w:rPr>
                <w:rFonts w:ascii="Times New Roman" w:hAnsi="Times New Roman"/>
                <w:b w:val="0"/>
                <w:sz w:val="28"/>
                <w:szCs w:val="28"/>
              </w:rPr>
              <w:t>Формирование математических компетенций учащихся  в рамках реализации</w:t>
            </w:r>
            <w:r w:rsidRPr="00F54C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4C89">
              <w:rPr>
                <w:rFonts w:ascii="Times New Roman" w:hAnsi="Times New Roman"/>
                <w:b w:val="0"/>
                <w:sz w:val="28"/>
                <w:szCs w:val="28"/>
              </w:rPr>
              <w:t>ФГОС ООО</w:t>
            </w:r>
          </w:p>
        </w:tc>
      </w:tr>
      <w:tr w:rsidR="002E26C1" w:rsidRPr="00F54C89" w:rsidTr="002E26C1">
        <w:tc>
          <w:tcPr>
            <w:tcW w:w="724" w:type="dxa"/>
          </w:tcPr>
          <w:p w:rsidR="002E26C1" w:rsidRPr="00F54C89" w:rsidRDefault="002E26C1" w:rsidP="00F54C89">
            <w:pPr>
              <w:jc w:val="both"/>
            </w:pPr>
          </w:p>
          <w:p w:rsidR="002E26C1" w:rsidRPr="00F54C89" w:rsidRDefault="002E26C1" w:rsidP="00F54C89">
            <w:pPr>
              <w:jc w:val="both"/>
            </w:pPr>
            <w:r w:rsidRPr="00F54C89">
              <w:t>3</w:t>
            </w:r>
          </w:p>
        </w:tc>
        <w:tc>
          <w:tcPr>
            <w:tcW w:w="2219" w:type="dxa"/>
          </w:tcPr>
          <w:p w:rsidR="002E26C1" w:rsidRDefault="002E26C1" w:rsidP="00F54C89">
            <w:pPr>
              <w:jc w:val="both"/>
            </w:pPr>
          </w:p>
          <w:p w:rsidR="002E26C1" w:rsidRPr="00F54C89" w:rsidRDefault="002E26C1" w:rsidP="00F54C89">
            <w:pPr>
              <w:jc w:val="both"/>
            </w:pPr>
            <w:proofErr w:type="spellStart"/>
            <w:r w:rsidRPr="00F54C89">
              <w:t>Кунаева</w:t>
            </w:r>
            <w:proofErr w:type="spellEnd"/>
            <w:r w:rsidRPr="00F54C89">
              <w:t xml:space="preserve">  И. В.</w:t>
            </w:r>
          </w:p>
        </w:tc>
        <w:tc>
          <w:tcPr>
            <w:tcW w:w="6096" w:type="dxa"/>
          </w:tcPr>
          <w:p w:rsidR="002E26C1" w:rsidRPr="00F54C89" w:rsidRDefault="002E26C1" w:rsidP="00F54C89">
            <w:pPr>
              <w:jc w:val="both"/>
            </w:pPr>
            <w:r w:rsidRPr="00F54C89">
              <w:t>Использование тестового контроля как средство повышения качества знаний</w:t>
            </w:r>
          </w:p>
        </w:tc>
      </w:tr>
      <w:tr w:rsidR="002E26C1" w:rsidRPr="00F54C89" w:rsidTr="002E26C1">
        <w:tc>
          <w:tcPr>
            <w:tcW w:w="724" w:type="dxa"/>
          </w:tcPr>
          <w:p w:rsidR="002E26C1" w:rsidRPr="00F54C89" w:rsidRDefault="002E26C1" w:rsidP="00F54C89">
            <w:pPr>
              <w:jc w:val="both"/>
            </w:pPr>
          </w:p>
          <w:p w:rsidR="002E26C1" w:rsidRPr="00F54C89" w:rsidRDefault="002E26C1" w:rsidP="00F54C89">
            <w:pPr>
              <w:jc w:val="both"/>
            </w:pPr>
            <w:r w:rsidRPr="00F54C89">
              <w:t>4</w:t>
            </w:r>
          </w:p>
        </w:tc>
        <w:tc>
          <w:tcPr>
            <w:tcW w:w="2219" w:type="dxa"/>
          </w:tcPr>
          <w:p w:rsidR="002E26C1" w:rsidRPr="00F54C89" w:rsidRDefault="002E26C1" w:rsidP="00F54C89">
            <w:pPr>
              <w:jc w:val="both"/>
            </w:pPr>
          </w:p>
          <w:p w:rsidR="002E26C1" w:rsidRPr="00F54C89" w:rsidRDefault="002E26C1" w:rsidP="00F54C89">
            <w:pPr>
              <w:jc w:val="both"/>
            </w:pPr>
            <w:r w:rsidRPr="00F54C89">
              <w:t>Макова  Г. В.</w:t>
            </w:r>
          </w:p>
        </w:tc>
        <w:tc>
          <w:tcPr>
            <w:tcW w:w="6096" w:type="dxa"/>
          </w:tcPr>
          <w:p w:rsidR="002E26C1" w:rsidRPr="00F54C89" w:rsidRDefault="002E26C1" w:rsidP="00322D18">
            <w:pPr>
              <w:jc w:val="both"/>
            </w:pPr>
            <w:proofErr w:type="spellStart"/>
            <w:r w:rsidRPr="00F54C89">
              <w:t>Метапредметность</w:t>
            </w:r>
            <w:proofErr w:type="spellEnd"/>
            <w:r w:rsidRPr="00F54C89">
              <w:t xml:space="preserve">  на уроках физики как основа развития </w:t>
            </w:r>
            <w:r w:rsidR="00322D18">
              <w:t>интереса к предмету</w:t>
            </w:r>
          </w:p>
        </w:tc>
      </w:tr>
      <w:tr w:rsidR="002E26C1" w:rsidRPr="00F54C89" w:rsidTr="002E26C1">
        <w:tc>
          <w:tcPr>
            <w:tcW w:w="724" w:type="dxa"/>
          </w:tcPr>
          <w:p w:rsidR="002E26C1" w:rsidRPr="00F54C89" w:rsidRDefault="002E26C1" w:rsidP="00F54C89">
            <w:pPr>
              <w:jc w:val="both"/>
            </w:pPr>
          </w:p>
          <w:p w:rsidR="002E26C1" w:rsidRPr="00F54C89" w:rsidRDefault="002E26C1" w:rsidP="00F54C89">
            <w:pPr>
              <w:jc w:val="both"/>
            </w:pPr>
            <w:r w:rsidRPr="00F54C89">
              <w:t>5</w:t>
            </w:r>
          </w:p>
        </w:tc>
        <w:tc>
          <w:tcPr>
            <w:tcW w:w="2219" w:type="dxa"/>
          </w:tcPr>
          <w:p w:rsidR="002E26C1" w:rsidRPr="00F54C89" w:rsidRDefault="002E26C1" w:rsidP="00F54C89">
            <w:pPr>
              <w:jc w:val="both"/>
            </w:pPr>
          </w:p>
          <w:p w:rsidR="002E26C1" w:rsidRPr="00F54C89" w:rsidRDefault="002E26C1" w:rsidP="00F54C89">
            <w:pPr>
              <w:jc w:val="both"/>
            </w:pPr>
            <w:r w:rsidRPr="00F54C89">
              <w:t>Мищенко В. Ф.</w:t>
            </w:r>
          </w:p>
        </w:tc>
        <w:tc>
          <w:tcPr>
            <w:tcW w:w="6096" w:type="dxa"/>
          </w:tcPr>
          <w:p w:rsidR="002E26C1" w:rsidRPr="00F54C89" w:rsidRDefault="002E26C1" w:rsidP="00F54C89">
            <w:pPr>
              <w:jc w:val="both"/>
            </w:pPr>
            <w:r w:rsidRPr="00F54C89">
              <w:t>Формирование математических компетенций для подготовки к ГИА</w:t>
            </w:r>
          </w:p>
        </w:tc>
      </w:tr>
      <w:tr w:rsidR="002E26C1" w:rsidRPr="00F54C89" w:rsidTr="002E26C1">
        <w:tc>
          <w:tcPr>
            <w:tcW w:w="724" w:type="dxa"/>
          </w:tcPr>
          <w:p w:rsidR="002E26C1" w:rsidRPr="00F54C89" w:rsidRDefault="002E26C1" w:rsidP="00F54C89">
            <w:pPr>
              <w:jc w:val="both"/>
            </w:pPr>
          </w:p>
          <w:p w:rsidR="002E26C1" w:rsidRPr="00F54C89" w:rsidRDefault="002E26C1" w:rsidP="00F54C89">
            <w:pPr>
              <w:jc w:val="both"/>
            </w:pPr>
            <w:r w:rsidRPr="00F54C89">
              <w:t>6</w:t>
            </w:r>
          </w:p>
        </w:tc>
        <w:tc>
          <w:tcPr>
            <w:tcW w:w="2219" w:type="dxa"/>
          </w:tcPr>
          <w:p w:rsidR="002E26C1" w:rsidRPr="00F54C89" w:rsidRDefault="002E26C1" w:rsidP="00F54C89">
            <w:pPr>
              <w:jc w:val="both"/>
            </w:pPr>
          </w:p>
          <w:p w:rsidR="002E26C1" w:rsidRPr="00F54C89" w:rsidRDefault="002E26C1" w:rsidP="00F54C89">
            <w:pPr>
              <w:jc w:val="both"/>
            </w:pPr>
            <w:proofErr w:type="spellStart"/>
            <w:r w:rsidRPr="00F54C89">
              <w:t>Седзяло</w:t>
            </w:r>
            <w:proofErr w:type="spellEnd"/>
            <w:r w:rsidRPr="00F54C89">
              <w:t xml:space="preserve"> С. В.</w:t>
            </w:r>
          </w:p>
        </w:tc>
        <w:tc>
          <w:tcPr>
            <w:tcW w:w="6096" w:type="dxa"/>
          </w:tcPr>
          <w:p w:rsidR="002E26C1" w:rsidRPr="00F54C89" w:rsidRDefault="002E26C1" w:rsidP="00F54C89">
            <w:pPr>
              <w:jc w:val="both"/>
            </w:pPr>
            <w:r w:rsidRPr="00F54C89">
              <w:t>Проблемное обучение как основа развития мышления  на уроках информатики в условиях реализации  ФГОС ООО</w:t>
            </w:r>
          </w:p>
        </w:tc>
      </w:tr>
    </w:tbl>
    <w:p w:rsidR="00FF6EDA" w:rsidRPr="00F54C89" w:rsidRDefault="00FF6EDA" w:rsidP="00F54C89">
      <w:pPr>
        <w:shd w:val="clear" w:color="auto" w:fill="FFFFFF"/>
        <w:jc w:val="both"/>
      </w:pPr>
    </w:p>
    <w:p w:rsidR="006E2F75" w:rsidRPr="00F54C89" w:rsidRDefault="006E2F75" w:rsidP="006E2F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54C89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 xml:space="preserve"> МО </w:t>
      </w:r>
      <w:r w:rsidRPr="00F54C89">
        <w:rPr>
          <w:sz w:val="28"/>
          <w:szCs w:val="28"/>
        </w:rPr>
        <w:t>вели  внеклассную работу. Подготовка и проведение различных внеклассных мероприятий по предметам расширяет и углубляет знания учащихся, развивает их познавательную активность, обеспечивает возможность применения знаний на практике, развивает творческие способности, познавательную деятельность, логическое мышление и формирует профессиональный интерес. Через совместное творчество перед учащимися раскрываются возможности самореализации и самовыражения, обеспечивается развитие потенциальных возможностей. Использование занимательных опытов и заданий и игровых конкурсов оживляет работу по предмету, создаёт атмосферу праздничности и эмоционального настроя, повышает интерес к предмету. Традиционными видами работы МО являются предметные недели. Наиболее интересными были познавательные игры «Путешествие овощей» и «Поезд здоровья»</w:t>
      </w:r>
      <w:r w:rsidR="00322D18">
        <w:rPr>
          <w:sz w:val="28"/>
          <w:szCs w:val="28"/>
        </w:rPr>
        <w:t xml:space="preserve"> </w:t>
      </w:r>
      <w:r w:rsidRPr="00F54C89">
        <w:rPr>
          <w:sz w:val="28"/>
          <w:szCs w:val="28"/>
        </w:rPr>
        <w:t>(</w:t>
      </w:r>
      <w:proofErr w:type="spellStart"/>
      <w:r w:rsidRPr="00F54C89">
        <w:rPr>
          <w:sz w:val="28"/>
          <w:szCs w:val="28"/>
        </w:rPr>
        <w:t>Горохно</w:t>
      </w:r>
      <w:proofErr w:type="spellEnd"/>
      <w:r w:rsidRPr="00F54C89">
        <w:rPr>
          <w:sz w:val="28"/>
          <w:szCs w:val="28"/>
        </w:rPr>
        <w:t xml:space="preserve"> О. И.), интеллектуальные игры «Кто хочет стать отличником» и «Математик-финансист»</w:t>
      </w:r>
      <w:r w:rsidR="00322D18">
        <w:rPr>
          <w:sz w:val="28"/>
          <w:szCs w:val="28"/>
        </w:rPr>
        <w:t xml:space="preserve"> </w:t>
      </w:r>
      <w:r w:rsidRPr="00F54C89">
        <w:rPr>
          <w:sz w:val="28"/>
          <w:szCs w:val="28"/>
        </w:rPr>
        <w:t>(</w:t>
      </w:r>
      <w:proofErr w:type="spellStart"/>
      <w:r w:rsidRPr="00F54C89">
        <w:rPr>
          <w:sz w:val="28"/>
          <w:szCs w:val="28"/>
        </w:rPr>
        <w:t>Евглевская</w:t>
      </w:r>
      <w:proofErr w:type="spellEnd"/>
      <w:r w:rsidRPr="00F54C89">
        <w:rPr>
          <w:sz w:val="28"/>
          <w:szCs w:val="28"/>
        </w:rPr>
        <w:t xml:space="preserve"> В. И.), «Самый умный» (</w:t>
      </w:r>
      <w:proofErr w:type="spellStart"/>
      <w:r w:rsidRPr="00F54C89">
        <w:rPr>
          <w:sz w:val="28"/>
          <w:szCs w:val="28"/>
        </w:rPr>
        <w:t>Кунаева</w:t>
      </w:r>
      <w:proofErr w:type="spellEnd"/>
      <w:r w:rsidRPr="00F54C89">
        <w:rPr>
          <w:sz w:val="28"/>
          <w:szCs w:val="28"/>
        </w:rPr>
        <w:t xml:space="preserve"> И.В.), игра-путешествие в Страну любознательных физиков</w:t>
      </w:r>
      <w:r w:rsidR="00322D18">
        <w:rPr>
          <w:sz w:val="28"/>
          <w:szCs w:val="28"/>
        </w:rPr>
        <w:t xml:space="preserve"> </w:t>
      </w:r>
      <w:r w:rsidRPr="00F54C89">
        <w:rPr>
          <w:sz w:val="28"/>
          <w:szCs w:val="28"/>
        </w:rPr>
        <w:t>(Макова Г.В.), конкурс «Своя игра»</w:t>
      </w:r>
      <w:r w:rsidR="00322D18">
        <w:rPr>
          <w:sz w:val="28"/>
          <w:szCs w:val="28"/>
        </w:rPr>
        <w:t xml:space="preserve"> </w:t>
      </w:r>
      <w:r w:rsidRPr="00F54C89">
        <w:rPr>
          <w:sz w:val="28"/>
          <w:szCs w:val="28"/>
        </w:rPr>
        <w:t>(</w:t>
      </w:r>
      <w:proofErr w:type="spellStart"/>
      <w:r w:rsidRPr="00F54C89">
        <w:rPr>
          <w:sz w:val="28"/>
          <w:szCs w:val="28"/>
        </w:rPr>
        <w:t>Седзяло</w:t>
      </w:r>
      <w:proofErr w:type="spellEnd"/>
      <w:r w:rsidRPr="00F54C89">
        <w:rPr>
          <w:sz w:val="28"/>
          <w:szCs w:val="28"/>
        </w:rPr>
        <w:t xml:space="preserve"> С.В.).</w:t>
      </w:r>
    </w:p>
    <w:p w:rsidR="006E2F75" w:rsidRPr="00F54C89" w:rsidRDefault="006E2F75" w:rsidP="006E2F7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C89">
        <w:rPr>
          <w:sz w:val="28"/>
          <w:szCs w:val="28"/>
        </w:rPr>
        <w:t>Комплексно решить задачи, стоящие перед МО, помогает использование в полном объеме регионального и школьного компонентов учебного плана, реализующих вариативность содержания образования предметов естественно-математического цикла. В этом учебном году  учителя  продолжают вести спецкурсы, которые способствуют развитию способностей учащихся.</w:t>
      </w:r>
    </w:p>
    <w:tbl>
      <w:tblPr>
        <w:tblpPr w:leftFromText="180" w:rightFromText="180" w:vertAnchor="text" w:horzAnchor="margin" w:tblpY="10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051"/>
        <w:gridCol w:w="1753"/>
        <w:gridCol w:w="916"/>
        <w:gridCol w:w="1670"/>
        <w:gridCol w:w="1763"/>
      </w:tblGrid>
      <w:tr w:rsidR="006E2F75" w:rsidRPr="00F54C89" w:rsidTr="00322D18">
        <w:trPr>
          <w:trHeight w:val="438"/>
        </w:trPr>
        <w:tc>
          <w:tcPr>
            <w:tcW w:w="0" w:type="auto"/>
            <w:vAlign w:val="center"/>
          </w:tcPr>
          <w:p w:rsidR="006E2F75" w:rsidRPr="00F54C89" w:rsidRDefault="006E2F75" w:rsidP="00322D18">
            <w:pPr>
              <w:jc w:val="both"/>
            </w:pPr>
            <w:r w:rsidRPr="00F54C89">
              <w:t>№</w:t>
            </w:r>
          </w:p>
          <w:p w:rsidR="006E2F75" w:rsidRPr="00F54C89" w:rsidRDefault="006E2F75" w:rsidP="00322D18">
            <w:pPr>
              <w:jc w:val="both"/>
            </w:pPr>
            <w:proofErr w:type="spellStart"/>
            <w:proofErr w:type="gramStart"/>
            <w:r w:rsidRPr="00F54C89">
              <w:t>п</w:t>
            </w:r>
            <w:proofErr w:type="spellEnd"/>
            <w:proofErr w:type="gramEnd"/>
            <w:r w:rsidRPr="00F54C89">
              <w:t>/</w:t>
            </w:r>
            <w:proofErr w:type="spellStart"/>
            <w:r w:rsidRPr="00F54C89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6E2F75" w:rsidRPr="00F54C89" w:rsidRDefault="006E2F75" w:rsidP="00322D18">
            <w:pPr>
              <w:jc w:val="both"/>
            </w:pPr>
            <w:r w:rsidRPr="00F54C89">
              <w:t>Название</w:t>
            </w:r>
          </w:p>
        </w:tc>
        <w:tc>
          <w:tcPr>
            <w:tcW w:w="0" w:type="auto"/>
            <w:vAlign w:val="center"/>
          </w:tcPr>
          <w:p w:rsidR="006E2F75" w:rsidRPr="00F54C89" w:rsidRDefault="006E2F75" w:rsidP="00DA3CBA">
            <w:pPr>
              <w:jc w:val="center"/>
            </w:pPr>
            <w:r w:rsidRPr="00F54C89">
              <w:t>Количество часов в неделю</w:t>
            </w:r>
          </w:p>
        </w:tc>
        <w:tc>
          <w:tcPr>
            <w:tcW w:w="0" w:type="auto"/>
            <w:vAlign w:val="center"/>
          </w:tcPr>
          <w:p w:rsidR="006E2F75" w:rsidRPr="00F54C89" w:rsidRDefault="006E2F75" w:rsidP="00322D18">
            <w:pPr>
              <w:jc w:val="both"/>
            </w:pPr>
            <w:r w:rsidRPr="00F54C89">
              <w:t>Класс</w:t>
            </w:r>
          </w:p>
        </w:tc>
        <w:tc>
          <w:tcPr>
            <w:tcW w:w="1670" w:type="dxa"/>
            <w:vAlign w:val="center"/>
          </w:tcPr>
          <w:p w:rsidR="006E2F75" w:rsidRPr="00F54C89" w:rsidRDefault="006E2F75" w:rsidP="00322D18">
            <w:pPr>
              <w:jc w:val="both"/>
            </w:pPr>
            <w:r w:rsidRPr="00F54C89">
              <w:t>Количество детей</w:t>
            </w:r>
          </w:p>
        </w:tc>
        <w:tc>
          <w:tcPr>
            <w:tcW w:w="1763" w:type="dxa"/>
            <w:vAlign w:val="center"/>
          </w:tcPr>
          <w:p w:rsidR="006E2F75" w:rsidRPr="00F54C89" w:rsidRDefault="006E2F75" w:rsidP="00322D18">
            <w:pPr>
              <w:jc w:val="both"/>
            </w:pPr>
            <w:r w:rsidRPr="00F54C89">
              <w:t>ФИО учителя</w:t>
            </w:r>
          </w:p>
        </w:tc>
      </w:tr>
      <w:tr w:rsidR="006E2F75" w:rsidRPr="00F54C89" w:rsidTr="00322D18">
        <w:trPr>
          <w:trHeight w:val="623"/>
        </w:trPr>
        <w:tc>
          <w:tcPr>
            <w:tcW w:w="0" w:type="auto"/>
            <w:vAlign w:val="center"/>
          </w:tcPr>
          <w:p w:rsidR="006E2F75" w:rsidRPr="00F54C89" w:rsidRDefault="006E2F75" w:rsidP="00322D18">
            <w:pPr>
              <w:jc w:val="both"/>
            </w:pPr>
            <w:r w:rsidRPr="00F54C89">
              <w:t>1</w:t>
            </w:r>
          </w:p>
        </w:tc>
        <w:tc>
          <w:tcPr>
            <w:tcW w:w="0" w:type="auto"/>
            <w:vAlign w:val="center"/>
          </w:tcPr>
          <w:p w:rsidR="006E2F75" w:rsidRPr="00F54C89" w:rsidRDefault="006E2F75" w:rsidP="00322D18">
            <w:pPr>
              <w:jc w:val="both"/>
            </w:pPr>
            <w:r w:rsidRPr="00F54C89">
              <w:t>Элементарная математика в ЕГЭ</w:t>
            </w:r>
          </w:p>
        </w:tc>
        <w:tc>
          <w:tcPr>
            <w:tcW w:w="0" w:type="auto"/>
            <w:vAlign w:val="center"/>
          </w:tcPr>
          <w:p w:rsidR="006E2F75" w:rsidRPr="00F54C89" w:rsidRDefault="006E2F75" w:rsidP="00DA3CBA">
            <w:pPr>
              <w:jc w:val="center"/>
            </w:pPr>
            <w:r w:rsidRPr="00F54C89">
              <w:t>1</w:t>
            </w:r>
          </w:p>
          <w:p w:rsidR="006E2F75" w:rsidRPr="00F54C89" w:rsidRDefault="006E2F75" w:rsidP="00DA3CBA">
            <w:pPr>
              <w:jc w:val="center"/>
            </w:pPr>
          </w:p>
          <w:p w:rsidR="006E2F75" w:rsidRPr="00F54C89" w:rsidRDefault="006E2F75" w:rsidP="00DA3CBA">
            <w:pPr>
              <w:jc w:val="center"/>
            </w:pPr>
          </w:p>
        </w:tc>
        <w:tc>
          <w:tcPr>
            <w:tcW w:w="0" w:type="auto"/>
            <w:vAlign w:val="center"/>
          </w:tcPr>
          <w:p w:rsidR="006E2F75" w:rsidRPr="00F54C89" w:rsidRDefault="006E2F75" w:rsidP="00DA3CBA">
            <w:pPr>
              <w:jc w:val="center"/>
            </w:pPr>
            <w:r w:rsidRPr="00F54C89">
              <w:t>10</w:t>
            </w:r>
          </w:p>
        </w:tc>
        <w:tc>
          <w:tcPr>
            <w:tcW w:w="1670" w:type="dxa"/>
            <w:vAlign w:val="center"/>
          </w:tcPr>
          <w:p w:rsidR="006E2F75" w:rsidRPr="00F54C89" w:rsidRDefault="006E2F75" w:rsidP="00DA3CBA">
            <w:pPr>
              <w:jc w:val="center"/>
            </w:pPr>
            <w:r w:rsidRPr="00F54C89">
              <w:t>6</w:t>
            </w:r>
          </w:p>
        </w:tc>
        <w:tc>
          <w:tcPr>
            <w:tcW w:w="1763" w:type="dxa"/>
            <w:vAlign w:val="center"/>
          </w:tcPr>
          <w:p w:rsidR="006E2F75" w:rsidRPr="00F54C89" w:rsidRDefault="006E2F75" w:rsidP="00322D18">
            <w:pPr>
              <w:jc w:val="both"/>
            </w:pPr>
            <w:proofErr w:type="spellStart"/>
            <w:r w:rsidRPr="00F54C89">
              <w:t>Евглевская</w:t>
            </w:r>
            <w:proofErr w:type="spellEnd"/>
            <w:r w:rsidRPr="00F54C89">
              <w:t xml:space="preserve"> В.И.</w:t>
            </w:r>
          </w:p>
        </w:tc>
      </w:tr>
      <w:tr w:rsidR="006E2F75" w:rsidRPr="00F54C89" w:rsidTr="00322D18">
        <w:trPr>
          <w:trHeight w:val="623"/>
        </w:trPr>
        <w:tc>
          <w:tcPr>
            <w:tcW w:w="0" w:type="auto"/>
            <w:vAlign w:val="center"/>
          </w:tcPr>
          <w:p w:rsidR="006E2F75" w:rsidRPr="00F54C89" w:rsidRDefault="006E2F75" w:rsidP="00322D18">
            <w:pPr>
              <w:jc w:val="both"/>
            </w:pPr>
            <w:r w:rsidRPr="00F54C89">
              <w:t>2</w:t>
            </w:r>
          </w:p>
        </w:tc>
        <w:tc>
          <w:tcPr>
            <w:tcW w:w="0" w:type="auto"/>
            <w:vAlign w:val="center"/>
          </w:tcPr>
          <w:p w:rsidR="006E2F75" w:rsidRPr="00F54C89" w:rsidRDefault="006E2F75" w:rsidP="00DA3CBA">
            <w:r w:rsidRPr="00F54C89">
              <w:t>Уравнения и неравенства с параметрами</w:t>
            </w:r>
          </w:p>
        </w:tc>
        <w:tc>
          <w:tcPr>
            <w:tcW w:w="0" w:type="auto"/>
            <w:vAlign w:val="center"/>
          </w:tcPr>
          <w:p w:rsidR="006E2F75" w:rsidRPr="00F54C89" w:rsidRDefault="006E2F75" w:rsidP="00DA3CBA">
            <w:pPr>
              <w:jc w:val="center"/>
            </w:pPr>
            <w:r w:rsidRPr="00F54C89">
              <w:t>1</w:t>
            </w:r>
          </w:p>
          <w:p w:rsidR="006E2F75" w:rsidRPr="00F54C89" w:rsidRDefault="006E2F75" w:rsidP="00DA3CBA">
            <w:pPr>
              <w:jc w:val="center"/>
            </w:pPr>
          </w:p>
          <w:p w:rsidR="006E2F75" w:rsidRPr="00F54C89" w:rsidRDefault="006E2F75" w:rsidP="00DA3CBA">
            <w:pPr>
              <w:jc w:val="center"/>
            </w:pPr>
          </w:p>
          <w:p w:rsidR="006E2F75" w:rsidRPr="00F54C89" w:rsidRDefault="006E2F75" w:rsidP="00DA3CBA">
            <w:pPr>
              <w:jc w:val="center"/>
            </w:pPr>
          </w:p>
        </w:tc>
        <w:tc>
          <w:tcPr>
            <w:tcW w:w="0" w:type="auto"/>
            <w:vAlign w:val="center"/>
          </w:tcPr>
          <w:p w:rsidR="006E2F75" w:rsidRPr="00F54C89" w:rsidRDefault="006E2F75" w:rsidP="00DA3CBA">
            <w:pPr>
              <w:jc w:val="center"/>
            </w:pPr>
            <w:r w:rsidRPr="00F54C89">
              <w:t>11</w:t>
            </w:r>
          </w:p>
        </w:tc>
        <w:tc>
          <w:tcPr>
            <w:tcW w:w="1670" w:type="dxa"/>
            <w:vAlign w:val="center"/>
          </w:tcPr>
          <w:p w:rsidR="006E2F75" w:rsidRPr="00F54C89" w:rsidRDefault="006E2F75" w:rsidP="00DA3CBA">
            <w:pPr>
              <w:jc w:val="center"/>
            </w:pPr>
            <w:r w:rsidRPr="00F54C89">
              <w:t>4</w:t>
            </w:r>
          </w:p>
        </w:tc>
        <w:tc>
          <w:tcPr>
            <w:tcW w:w="1763" w:type="dxa"/>
            <w:vAlign w:val="center"/>
          </w:tcPr>
          <w:p w:rsidR="006E2F75" w:rsidRPr="00F54C89" w:rsidRDefault="006E2F75" w:rsidP="00322D18">
            <w:pPr>
              <w:jc w:val="both"/>
            </w:pPr>
            <w:proofErr w:type="spellStart"/>
            <w:r w:rsidRPr="00F54C89">
              <w:t>Евглевская</w:t>
            </w:r>
            <w:proofErr w:type="spellEnd"/>
            <w:r w:rsidRPr="00F54C89">
              <w:t xml:space="preserve"> В.И.</w:t>
            </w:r>
          </w:p>
        </w:tc>
      </w:tr>
      <w:tr w:rsidR="006E2F75" w:rsidRPr="00F54C89" w:rsidTr="00322D18">
        <w:trPr>
          <w:trHeight w:hRule="exact" w:val="1767"/>
        </w:trPr>
        <w:tc>
          <w:tcPr>
            <w:tcW w:w="0" w:type="auto"/>
            <w:vAlign w:val="center"/>
          </w:tcPr>
          <w:p w:rsidR="006E2F75" w:rsidRPr="00F54C89" w:rsidRDefault="006E2F75" w:rsidP="00322D18">
            <w:pPr>
              <w:jc w:val="both"/>
            </w:pPr>
            <w:r w:rsidRPr="00F54C89"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6E2F75" w:rsidRPr="00F54C89" w:rsidRDefault="006E2F75" w:rsidP="00DA3CBA">
            <w:r w:rsidRPr="00F54C89">
              <w:t>Изучение органической химии через систему экспериментальных работ</w:t>
            </w:r>
          </w:p>
        </w:tc>
        <w:tc>
          <w:tcPr>
            <w:tcW w:w="0" w:type="auto"/>
            <w:vAlign w:val="center"/>
          </w:tcPr>
          <w:p w:rsidR="006E2F75" w:rsidRPr="00F54C89" w:rsidRDefault="006E2F75" w:rsidP="00DA3CBA">
            <w:pPr>
              <w:jc w:val="center"/>
            </w:pPr>
            <w:r w:rsidRPr="00F54C89">
              <w:t>1</w:t>
            </w:r>
          </w:p>
          <w:p w:rsidR="006E2F75" w:rsidRPr="00F54C89" w:rsidRDefault="006E2F75" w:rsidP="00DA3CBA">
            <w:pPr>
              <w:jc w:val="center"/>
            </w:pPr>
          </w:p>
        </w:tc>
        <w:tc>
          <w:tcPr>
            <w:tcW w:w="0" w:type="auto"/>
            <w:vAlign w:val="center"/>
          </w:tcPr>
          <w:p w:rsidR="006E2F75" w:rsidRPr="00F54C89" w:rsidRDefault="006E2F75" w:rsidP="00DA3CBA">
            <w:pPr>
              <w:jc w:val="center"/>
            </w:pPr>
            <w:r w:rsidRPr="00F54C89">
              <w:t>10</w:t>
            </w:r>
          </w:p>
          <w:p w:rsidR="006E2F75" w:rsidRPr="00F54C89" w:rsidRDefault="006E2F75" w:rsidP="00DA3CBA">
            <w:pPr>
              <w:jc w:val="center"/>
            </w:pPr>
          </w:p>
        </w:tc>
        <w:tc>
          <w:tcPr>
            <w:tcW w:w="1670" w:type="dxa"/>
            <w:vAlign w:val="center"/>
          </w:tcPr>
          <w:p w:rsidR="006E2F75" w:rsidRPr="00F54C89" w:rsidRDefault="006E2F75" w:rsidP="00DA3CBA">
            <w:pPr>
              <w:jc w:val="center"/>
            </w:pPr>
            <w:r w:rsidRPr="00F54C89">
              <w:t>6</w:t>
            </w:r>
          </w:p>
          <w:p w:rsidR="006E2F75" w:rsidRPr="00F54C89" w:rsidRDefault="006E2F75" w:rsidP="00DA3CBA">
            <w:pPr>
              <w:jc w:val="center"/>
            </w:pPr>
          </w:p>
        </w:tc>
        <w:tc>
          <w:tcPr>
            <w:tcW w:w="1763" w:type="dxa"/>
            <w:vAlign w:val="center"/>
          </w:tcPr>
          <w:p w:rsidR="006E2F75" w:rsidRPr="00F54C89" w:rsidRDefault="006E2F75" w:rsidP="00DA3CBA">
            <w:pPr>
              <w:jc w:val="center"/>
            </w:pPr>
            <w:proofErr w:type="spellStart"/>
            <w:r w:rsidRPr="00F54C89">
              <w:t>Кунаева</w:t>
            </w:r>
            <w:proofErr w:type="spellEnd"/>
          </w:p>
          <w:p w:rsidR="006E2F75" w:rsidRPr="00F54C89" w:rsidRDefault="006E2F75" w:rsidP="00DA3CBA">
            <w:pPr>
              <w:jc w:val="center"/>
            </w:pPr>
            <w:r w:rsidRPr="00F54C89">
              <w:t>И. В.</w:t>
            </w:r>
          </w:p>
        </w:tc>
      </w:tr>
      <w:tr w:rsidR="006E2F75" w:rsidRPr="00F54C89" w:rsidTr="00322D18">
        <w:trPr>
          <w:trHeight w:hRule="exact" w:val="851"/>
        </w:trPr>
        <w:tc>
          <w:tcPr>
            <w:tcW w:w="0" w:type="auto"/>
            <w:vAlign w:val="center"/>
          </w:tcPr>
          <w:p w:rsidR="006E2F75" w:rsidRPr="00F54C89" w:rsidRDefault="006E2F75" w:rsidP="00322D18">
            <w:pPr>
              <w:jc w:val="both"/>
            </w:pPr>
            <w:r w:rsidRPr="00F54C89">
              <w:t>4</w:t>
            </w:r>
          </w:p>
        </w:tc>
        <w:tc>
          <w:tcPr>
            <w:tcW w:w="0" w:type="auto"/>
            <w:vAlign w:val="center"/>
          </w:tcPr>
          <w:p w:rsidR="006E2F75" w:rsidRPr="00F54C89" w:rsidRDefault="006E2F75" w:rsidP="00DA3CBA">
            <w:r w:rsidRPr="00F54C89">
              <w:t>Методы  решения задач по физике</w:t>
            </w:r>
          </w:p>
        </w:tc>
        <w:tc>
          <w:tcPr>
            <w:tcW w:w="0" w:type="auto"/>
            <w:vAlign w:val="center"/>
          </w:tcPr>
          <w:p w:rsidR="006E2F75" w:rsidRPr="00F54C89" w:rsidRDefault="006E2F75" w:rsidP="00DA3CBA">
            <w:pPr>
              <w:jc w:val="center"/>
            </w:pPr>
            <w:r w:rsidRPr="00F54C89">
              <w:t>1</w:t>
            </w:r>
          </w:p>
        </w:tc>
        <w:tc>
          <w:tcPr>
            <w:tcW w:w="0" w:type="auto"/>
            <w:vAlign w:val="center"/>
          </w:tcPr>
          <w:p w:rsidR="006E2F75" w:rsidRPr="00F54C89" w:rsidRDefault="006E2F75" w:rsidP="00DA3CBA">
            <w:pPr>
              <w:jc w:val="center"/>
            </w:pPr>
            <w:r w:rsidRPr="00F54C89">
              <w:t>11</w:t>
            </w:r>
          </w:p>
        </w:tc>
        <w:tc>
          <w:tcPr>
            <w:tcW w:w="1670" w:type="dxa"/>
            <w:vAlign w:val="center"/>
          </w:tcPr>
          <w:p w:rsidR="006E2F75" w:rsidRPr="00F54C89" w:rsidRDefault="006E2F75" w:rsidP="00DA3CBA">
            <w:pPr>
              <w:jc w:val="center"/>
            </w:pPr>
            <w:r w:rsidRPr="00F54C89">
              <w:t>4</w:t>
            </w:r>
          </w:p>
        </w:tc>
        <w:tc>
          <w:tcPr>
            <w:tcW w:w="1763" w:type="dxa"/>
            <w:vAlign w:val="center"/>
          </w:tcPr>
          <w:p w:rsidR="006E2F75" w:rsidRPr="00F54C89" w:rsidRDefault="006E2F75" w:rsidP="00DA3CBA">
            <w:pPr>
              <w:jc w:val="center"/>
            </w:pPr>
            <w:r w:rsidRPr="00F54C89">
              <w:t>Макова</w:t>
            </w:r>
          </w:p>
          <w:p w:rsidR="006E2F75" w:rsidRPr="00F54C89" w:rsidRDefault="006E2F75" w:rsidP="00DA3CBA">
            <w:pPr>
              <w:jc w:val="center"/>
            </w:pPr>
            <w:r w:rsidRPr="00F54C89">
              <w:t>Г.В.</w:t>
            </w:r>
          </w:p>
        </w:tc>
      </w:tr>
    </w:tbl>
    <w:p w:rsidR="006E2F75" w:rsidRPr="00F54C89" w:rsidRDefault="006E2F75" w:rsidP="006E2F75">
      <w:pPr>
        <w:contextualSpacing/>
        <w:mirrorIndents/>
        <w:jc w:val="both"/>
      </w:pPr>
      <w:r w:rsidRPr="00F54C89">
        <w:t xml:space="preserve"> </w:t>
      </w:r>
    </w:p>
    <w:p w:rsidR="006E2F75" w:rsidRPr="00F54C89" w:rsidRDefault="006E2F75" w:rsidP="006E2F75">
      <w:pPr>
        <w:contextualSpacing/>
        <w:mirrorIndents/>
        <w:jc w:val="both"/>
      </w:pPr>
      <w:r w:rsidRPr="00F54C89">
        <w:t>Учителями – предметниками ведётся работа с сильными детьми, через привлечение их к участию в олимпиадах и конкурсах различного уровня.</w:t>
      </w:r>
    </w:p>
    <w:p w:rsidR="006E2F75" w:rsidRPr="00F54C89" w:rsidRDefault="006E2F75" w:rsidP="006E2F75">
      <w:pPr>
        <w:jc w:val="both"/>
      </w:pPr>
      <w:proofErr w:type="gramStart"/>
      <w:r w:rsidRPr="00F54C89">
        <w:t>В школьном этапе Всероссийской олимпиады школьников приняли участие обучающиеся 5-11 классов.</w:t>
      </w:r>
      <w:proofErr w:type="gramEnd"/>
      <w:r w:rsidRPr="00F54C89">
        <w:t xml:space="preserve"> Многие учащиеся проверяли свои знания по нескольким предметам. Наибольшее количество участников было в олимпиаде по информатике(18 человек), но третья часть участников(6 человек) не смогли справиться ни с одним заданием - набрали по 0 баллов. По географии и математике нет победителей и призёров, по информатике 4 учащихся, по  физике и астрономии по 2 учащихся, по биологии и химии по одному учащемуся.  В муниципальном  этапе  принимали 10 обучающихся по астрономии, физике, химии, информатике, но победителей и призёров не было.</w:t>
      </w:r>
    </w:p>
    <w:p w:rsidR="006E2F75" w:rsidRPr="00F54C89" w:rsidRDefault="006E2F75" w:rsidP="006E2F75">
      <w:pPr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678"/>
        <w:gridCol w:w="1701"/>
        <w:gridCol w:w="2930"/>
      </w:tblGrid>
      <w:tr w:rsidR="006E2F75" w:rsidRPr="00F54C89" w:rsidTr="00322D18">
        <w:tc>
          <w:tcPr>
            <w:tcW w:w="709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 xml:space="preserve">№ </w:t>
            </w:r>
            <w:proofErr w:type="spellStart"/>
            <w:proofErr w:type="gramStart"/>
            <w:r w:rsidRPr="00F54C89">
              <w:t>п</w:t>
            </w:r>
            <w:proofErr w:type="spellEnd"/>
            <w:proofErr w:type="gramEnd"/>
            <w:r w:rsidRPr="00F54C89">
              <w:t>/</w:t>
            </w:r>
            <w:proofErr w:type="spellStart"/>
            <w:r w:rsidRPr="00F54C89"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Название</w:t>
            </w:r>
          </w:p>
        </w:tc>
        <w:tc>
          <w:tcPr>
            <w:tcW w:w="1701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Предмет</w:t>
            </w:r>
          </w:p>
        </w:tc>
        <w:tc>
          <w:tcPr>
            <w:tcW w:w="2930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Результат</w:t>
            </w:r>
          </w:p>
        </w:tc>
      </w:tr>
      <w:tr w:rsidR="006E2F75" w:rsidRPr="00F54C89" w:rsidTr="00322D18">
        <w:tc>
          <w:tcPr>
            <w:tcW w:w="709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1</w:t>
            </w:r>
          </w:p>
        </w:tc>
        <w:tc>
          <w:tcPr>
            <w:tcW w:w="4678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proofErr w:type="gramStart"/>
            <w:r w:rsidRPr="00F54C89">
              <w:t>Всероссийская</w:t>
            </w:r>
            <w:proofErr w:type="gramEnd"/>
            <w:r w:rsidRPr="00F54C89">
              <w:t xml:space="preserve"> интернет-олимпиада </w:t>
            </w:r>
          </w:p>
        </w:tc>
        <w:tc>
          <w:tcPr>
            <w:tcW w:w="1701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Математика</w:t>
            </w:r>
          </w:p>
          <w:p w:rsidR="006E2F75" w:rsidRPr="00F54C89" w:rsidRDefault="006E2F75" w:rsidP="00322D18">
            <w:pPr>
              <w:contextualSpacing/>
              <w:mirrorIndents/>
              <w:jc w:val="both"/>
            </w:pPr>
          </w:p>
        </w:tc>
        <w:tc>
          <w:tcPr>
            <w:tcW w:w="2930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proofErr w:type="spellStart"/>
            <w:r w:rsidRPr="00F54C89">
              <w:t>Гахраманова</w:t>
            </w:r>
            <w:proofErr w:type="spellEnd"/>
            <w:r w:rsidRPr="00F54C89">
              <w:t xml:space="preserve"> Л. (7кл.)- победитель</w:t>
            </w:r>
          </w:p>
        </w:tc>
      </w:tr>
      <w:tr w:rsidR="006E2F75" w:rsidRPr="00F54C89" w:rsidTr="00322D18">
        <w:trPr>
          <w:trHeight w:val="1005"/>
        </w:trPr>
        <w:tc>
          <w:tcPr>
            <w:tcW w:w="709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2</w:t>
            </w:r>
          </w:p>
        </w:tc>
        <w:tc>
          <w:tcPr>
            <w:tcW w:w="4678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 xml:space="preserve">Международный проект </w:t>
            </w:r>
            <w:proofErr w:type="spellStart"/>
            <w:r w:rsidRPr="00F54C89">
              <w:rPr>
                <w:lang w:val="en-US"/>
              </w:rPr>
              <w:t>Intolimp</w:t>
            </w:r>
            <w:proofErr w:type="spellEnd"/>
          </w:p>
        </w:tc>
        <w:tc>
          <w:tcPr>
            <w:tcW w:w="1701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Биология</w:t>
            </w:r>
          </w:p>
        </w:tc>
        <w:tc>
          <w:tcPr>
            <w:tcW w:w="2930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proofErr w:type="spellStart"/>
            <w:r w:rsidRPr="00F54C89">
              <w:t>Шуленин</w:t>
            </w:r>
            <w:proofErr w:type="spellEnd"/>
            <w:r w:rsidRPr="00F54C89">
              <w:t xml:space="preserve"> А.(8кл.)-</w:t>
            </w:r>
          </w:p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1 место</w:t>
            </w:r>
          </w:p>
          <w:p w:rsidR="006E2F75" w:rsidRPr="00F54C89" w:rsidRDefault="006E2F75" w:rsidP="00322D18">
            <w:pPr>
              <w:contextualSpacing/>
              <w:mirrorIndents/>
              <w:jc w:val="both"/>
            </w:pPr>
            <w:proofErr w:type="spellStart"/>
            <w:r w:rsidRPr="00F54C89">
              <w:t>Косьянова</w:t>
            </w:r>
            <w:proofErr w:type="spellEnd"/>
            <w:r w:rsidRPr="00F54C89">
              <w:t xml:space="preserve"> Д.(10кл.)-</w:t>
            </w:r>
          </w:p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1 место</w:t>
            </w:r>
          </w:p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 xml:space="preserve">Дмитриева А.(6 </w:t>
            </w:r>
            <w:proofErr w:type="spellStart"/>
            <w:r w:rsidRPr="00F54C89">
              <w:t>кл</w:t>
            </w:r>
            <w:proofErr w:type="spellEnd"/>
            <w:r w:rsidRPr="00F54C89">
              <w:t>.)-</w:t>
            </w:r>
          </w:p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2 место</w:t>
            </w:r>
          </w:p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 xml:space="preserve">Пугач А.(7 </w:t>
            </w:r>
            <w:proofErr w:type="spellStart"/>
            <w:r w:rsidRPr="00F54C89">
              <w:t>кл</w:t>
            </w:r>
            <w:proofErr w:type="spellEnd"/>
            <w:r w:rsidRPr="00F54C89">
              <w:t>.)-</w:t>
            </w:r>
          </w:p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2 место</w:t>
            </w:r>
          </w:p>
        </w:tc>
      </w:tr>
      <w:tr w:rsidR="006E2F75" w:rsidRPr="00F54C89" w:rsidTr="00322D18">
        <w:tc>
          <w:tcPr>
            <w:tcW w:w="709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3</w:t>
            </w:r>
          </w:p>
        </w:tc>
        <w:tc>
          <w:tcPr>
            <w:tcW w:w="4678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</w:p>
          <w:p w:rsidR="006E2F75" w:rsidRPr="00F54C89" w:rsidRDefault="006E2F75" w:rsidP="00322D18">
            <w:pPr>
              <w:contextualSpacing/>
              <w:mirrorIndents/>
            </w:pPr>
            <w:r w:rsidRPr="00F54C89">
              <w:t>Краевой слёт экологов «Экологические проблемы Ставрополья»</w:t>
            </w:r>
          </w:p>
        </w:tc>
        <w:tc>
          <w:tcPr>
            <w:tcW w:w="1701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Биология</w:t>
            </w:r>
          </w:p>
        </w:tc>
        <w:tc>
          <w:tcPr>
            <w:tcW w:w="2930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proofErr w:type="spellStart"/>
            <w:r w:rsidRPr="00F54C89">
              <w:t>ВарениковаТ</w:t>
            </w:r>
            <w:proofErr w:type="spellEnd"/>
            <w:r w:rsidRPr="00F54C89">
              <w:t xml:space="preserve">.(11 </w:t>
            </w:r>
            <w:proofErr w:type="spellStart"/>
            <w:r w:rsidRPr="00F54C89">
              <w:t>кл</w:t>
            </w:r>
            <w:proofErr w:type="spellEnd"/>
            <w:r w:rsidRPr="00F54C89">
              <w:t>.)- грамота за участие</w:t>
            </w:r>
          </w:p>
        </w:tc>
      </w:tr>
      <w:tr w:rsidR="006E2F75" w:rsidRPr="00F54C89" w:rsidTr="00322D18">
        <w:tc>
          <w:tcPr>
            <w:tcW w:w="709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4</w:t>
            </w:r>
          </w:p>
        </w:tc>
        <w:tc>
          <w:tcPr>
            <w:tcW w:w="4678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Конкурс «Таланты 21 века»</w:t>
            </w:r>
          </w:p>
        </w:tc>
        <w:tc>
          <w:tcPr>
            <w:tcW w:w="1701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Физика</w:t>
            </w:r>
          </w:p>
        </w:tc>
        <w:tc>
          <w:tcPr>
            <w:tcW w:w="2930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proofErr w:type="spellStart"/>
            <w:r w:rsidRPr="00F54C89">
              <w:t>Гахраманова</w:t>
            </w:r>
            <w:proofErr w:type="spellEnd"/>
            <w:r w:rsidRPr="00F54C89">
              <w:t xml:space="preserve"> Л. (7кл.),</w:t>
            </w:r>
          </w:p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 xml:space="preserve">Петрова Е.(10 </w:t>
            </w:r>
            <w:proofErr w:type="spellStart"/>
            <w:r w:rsidRPr="00F54C89">
              <w:t>кл</w:t>
            </w:r>
            <w:proofErr w:type="spellEnd"/>
            <w:r w:rsidRPr="00F54C89">
              <w:t>.)-</w:t>
            </w:r>
          </w:p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1 место</w:t>
            </w:r>
          </w:p>
        </w:tc>
      </w:tr>
      <w:tr w:rsidR="006E2F75" w:rsidRPr="00F54C89" w:rsidTr="00322D18">
        <w:tc>
          <w:tcPr>
            <w:tcW w:w="709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5</w:t>
            </w:r>
          </w:p>
        </w:tc>
        <w:tc>
          <w:tcPr>
            <w:tcW w:w="4678" w:type="dxa"/>
            <w:vAlign w:val="center"/>
          </w:tcPr>
          <w:p w:rsidR="006E2F75" w:rsidRPr="00F54C89" w:rsidRDefault="006E2F75" w:rsidP="00322D18">
            <w:pPr>
              <w:contextualSpacing/>
              <w:mirrorIndents/>
            </w:pPr>
            <w:r w:rsidRPr="00F54C89">
              <w:t>Межрайонная научно - практическая  конференция «</w:t>
            </w:r>
            <w:proofErr w:type="spellStart"/>
            <w:r w:rsidRPr="00F54C89">
              <w:t>Благодарненские</w:t>
            </w:r>
            <w:proofErr w:type="spellEnd"/>
            <w:r w:rsidRPr="00F54C89">
              <w:t xml:space="preserve"> чтения»</w:t>
            </w:r>
          </w:p>
        </w:tc>
        <w:tc>
          <w:tcPr>
            <w:tcW w:w="1701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Физика</w:t>
            </w:r>
          </w:p>
        </w:tc>
        <w:tc>
          <w:tcPr>
            <w:tcW w:w="2930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proofErr w:type="spellStart"/>
            <w:r w:rsidRPr="00F54C89">
              <w:t>Гахраманова</w:t>
            </w:r>
            <w:proofErr w:type="spellEnd"/>
            <w:r w:rsidRPr="00F54C89">
              <w:t xml:space="preserve"> Л. (7кл.),</w:t>
            </w:r>
          </w:p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 xml:space="preserve">Петрова Е.(10 </w:t>
            </w:r>
            <w:proofErr w:type="spellStart"/>
            <w:r w:rsidRPr="00F54C89">
              <w:t>кл</w:t>
            </w:r>
            <w:proofErr w:type="spellEnd"/>
            <w:r w:rsidRPr="00F54C89">
              <w:t>.)-</w:t>
            </w:r>
          </w:p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грамоты за участие</w:t>
            </w:r>
          </w:p>
        </w:tc>
      </w:tr>
      <w:tr w:rsidR="006E2F75" w:rsidRPr="00F54C89" w:rsidTr="00322D18">
        <w:tc>
          <w:tcPr>
            <w:tcW w:w="709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lastRenderedPageBreak/>
              <w:t>6</w:t>
            </w:r>
          </w:p>
        </w:tc>
        <w:tc>
          <w:tcPr>
            <w:tcW w:w="4678" w:type="dxa"/>
            <w:vAlign w:val="center"/>
          </w:tcPr>
          <w:p w:rsidR="006E2F75" w:rsidRPr="00F54C89" w:rsidRDefault="006E2F75" w:rsidP="00322D18">
            <w:pPr>
              <w:contextualSpacing/>
              <w:mirrorIndents/>
            </w:pPr>
            <w:r w:rsidRPr="00F54C89">
              <w:t>Районный конкурс ученических производственных бригад</w:t>
            </w:r>
          </w:p>
        </w:tc>
        <w:tc>
          <w:tcPr>
            <w:tcW w:w="1701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Биология</w:t>
            </w:r>
          </w:p>
        </w:tc>
        <w:tc>
          <w:tcPr>
            <w:tcW w:w="2930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 xml:space="preserve">Козлова Д.(8 </w:t>
            </w:r>
            <w:proofErr w:type="spellStart"/>
            <w:r w:rsidRPr="00F54C89">
              <w:t>кл</w:t>
            </w:r>
            <w:proofErr w:type="spellEnd"/>
            <w:r w:rsidRPr="00F54C89">
              <w:t>.)-</w:t>
            </w:r>
          </w:p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2  место в конкурсе «Лесовод»</w:t>
            </w:r>
          </w:p>
        </w:tc>
      </w:tr>
      <w:tr w:rsidR="006E2F75" w:rsidRPr="00F54C89" w:rsidTr="00322D18">
        <w:tc>
          <w:tcPr>
            <w:tcW w:w="709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7</w:t>
            </w:r>
          </w:p>
        </w:tc>
        <w:tc>
          <w:tcPr>
            <w:tcW w:w="4678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Районный конкурс «Отечество»</w:t>
            </w:r>
          </w:p>
        </w:tc>
        <w:tc>
          <w:tcPr>
            <w:tcW w:w="1701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r w:rsidRPr="00F54C89">
              <w:t>Биология</w:t>
            </w:r>
          </w:p>
        </w:tc>
        <w:tc>
          <w:tcPr>
            <w:tcW w:w="2930" w:type="dxa"/>
            <w:vAlign w:val="center"/>
          </w:tcPr>
          <w:p w:rsidR="006E2F75" w:rsidRPr="00F54C89" w:rsidRDefault="006E2F75" w:rsidP="00322D18">
            <w:pPr>
              <w:contextualSpacing/>
              <w:mirrorIndents/>
              <w:jc w:val="both"/>
            </w:pPr>
            <w:proofErr w:type="spellStart"/>
            <w:r w:rsidRPr="00F54C89">
              <w:t>ВарениковаТ</w:t>
            </w:r>
            <w:proofErr w:type="spellEnd"/>
            <w:r w:rsidRPr="00F54C89">
              <w:t xml:space="preserve">.(11 </w:t>
            </w:r>
            <w:proofErr w:type="spellStart"/>
            <w:r w:rsidRPr="00F54C89">
              <w:t>кл</w:t>
            </w:r>
            <w:proofErr w:type="spellEnd"/>
            <w:r w:rsidRPr="00F54C89">
              <w:t>.)- грамота за участие</w:t>
            </w:r>
          </w:p>
        </w:tc>
      </w:tr>
    </w:tbl>
    <w:p w:rsidR="006E2F75" w:rsidRPr="00F54C89" w:rsidRDefault="006E2F75" w:rsidP="006E2F75">
      <w:pPr>
        <w:jc w:val="both"/>
      </w:pPr>
    </w:p>
    <w:p w:rsidR="00A806DB" w:rsidRDefault="003A0913" w:rsidP="00A806D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</w:rPr>
        <w:t>В</w:t>
      </w:r>
      <w:r w:rsidRPr="00666EDF">
        <w:rPr>
          <w:color w:val="000000"/>
        </w:rPr>
        <w:t xml:space="preserve">едется работа и со </w:t>
      </w:r>
      <w:proofErr w:type="gramStart"/>
      <w:r w:rsidRPr="00666EDF">
        <w:rPr>
          <w:color w:val="000000"/>
        </w:rPr>
        <w:t>слабоуспевающими</w:t>
      </w:r>
      <w:proofErr w:type="gramEnd"/>
      <w:r w:rsidRPr="00666EDF">
        <w:rPr>
          <w:color w:val="000000"/>
        </w:rPr>
        <w:t xml:space="preserve"> </w:t>
      </w:r>
      <w:r w:rsidR="00A806DB">
        <w:rPr>
          <w:color w:val="000000"/>
        </w:rPr>
        <w:t>об</w:t>
      </w:r>
      <w:r w:rsidRPr="00666EDF">
        <w:rPr>
          <w:color w:val="000000"/>
        </w:rPr>
        <w:t>уча</w:t>
      </w:r>
      <w:r w:rsidR="00A806DB">
        <w:rPr>
          <w:color w:val="000000"/>
        </w:rPr>
        <w:t>ю</w:t>
      </w:r>
      <w:r w:rsidRPr="00666EDF">
        <w:rPr>
          <w:color w:val="000000"/>
        </w:rPr>
        <w:t>щимися</w:t>
      </w:r>
      <w:r>
        <w:rPr>
          <w:color w:val="000000"/>
        </w:rPr>
        <w:t xml:space="preserve">. </w:t>
      </w:r>
      <w:r>
        <w:t>На</w:t>
      </w:r>
      <w:r w:rsidRPr="003A0913">
        <w:t xml:space="preserve"> урока</w:t>
      </w:r>
      <w:r>
        <w:t>х</w:t>
      </w:r>
      <w:r w:rsidRPr="003A0913">
        <w:t xml:space="preserve"> осуществляется индивидуальный подход к </w:t>
      </w:r>
      <w:r>
        <w:t>формированию мотивации</w:t>
      </w:r>
      <w:r w:rsidR="00A806DB">
        <w:t xml:space="preserve"> у таких детей</w:t>
      </w:r>
      <w:r>
        <w:t xml:space="preserve">. </w:t>
      </w:r>
      <w:r w:rsidR="00A806DB">
        <w:rPr>
          <w:color w:val="000000"/>
          <w:sz w:val="27"/>
          <w:szCs w:val="27"/>
          <w:shd w:val="clear" w:color="auto" w:fill="FFFFFF"/>
        </w:rPr>
        <w:t>Учителя используют для этого следующие приемы:</w:t>
      </w:r>
      <w:proofErr w:type="gramStart"/>
      <w:r w:rsidR="00A806DB">
        <w:rPr>
          <w:color w:val="000000"/>
          <w:sz w:val="27"/>
          <w:szCs w:val="27"/>
        </w:rPr>
        <w:br/>
      </w:r>
      <w:r w:rsidR="00A806DB">
        <w:rPr>
          <w:color w:val="000000"/>
          <w:sz w:val="27"/>
          <w:szCs w:val="27"/>
          <w:shd w:val="clear" w:color="auto" w:fill="FFFFFF"/>
        </w:rPr>
        <w:t>-</w:t>
      </w:r>
      <w:proofErr w:type="gramEnd"/>
      <w:r w:rsidR="00A806DB">
        <w:rPr>
          <w:color w:val="000000"/>
          <w:sz w:val="27"/>
          <w:szCs w:val="27"/>
          <w:shd w:val="clear" w:color="auto" w:fill="FFFFFF"/>
        </w:rPr>
        <w:t>создание ситуации успеха, через выполнение заданий посильных для всех учащихся, изучение нового материала с опорой на старые знания;</w:t>
      </w:r>
      <w:r w:rsidR="00A806DB">
        <w:rPr>
          <w:color w:val="000000"/>
          <w:sz w:val="27"/>
          <w:szCs w:val="27"/>
        </w:rPr>
        <w:br/>
      </w:r>
      <w:r w:rsidR="00A806DB">
        <w:rPr>
          <w:color w:val="000000"/>
          <w:sz w:val="27"/>
          <w:szCs w:val="27"/>
          <w:shd w:val="clear" w:color="auto" w:fill="FFFFFF"/>
        </w:rPr>
        <w:t>- положительный эмоциональный настрой, через создание на уроке доброжелательной атмосферы доверия и сотрудничества, яркую и эмоциональную речь учителя;</w:t>
      </w:r>
      <w:r w:rsidR="00A806DB">
        <w:rPr>
          <w:color w:val="000000"/>
          <w:sz w:val="27"/>
          <w:szCs w:val="27"/>
        </w:rPr>
        <w:br/>
      </w:r>
      <w:r w:rsidR="00A806DB">
        <w:rPr>
          <w:color w:val="000000"/>
          <w:sz w:val="27"/>
          <w:szCs w:val="27"/>
          <w:shd w:val="clear" w:color="auto" w:fill="FFFFFF"/>
        </w:rPr>
        <w:t>- рефлексия, через оценку собственной деятельности и деятельности других, оценку результата деятельности;</w:t>
      </w:r>
    </w:p>
    <w:p w:rsidR="003A0913" w:rsidRPr="003A0913" w:rsidRDefault="00A806DB" w:rsidP="00A806DB">
      <w:r>
        <w:rPr>
          <w:color w:val="000000"/>
          <w:sz w:val="27"/>
          <w:szCs w:val="27"/>
          <w:shd w:val="clear" w:color="auto" w:fill="FFFFFF"/>
        </w:rPr>
        <w:t>-занимательность, необычное начало урока, через использование музыкальных фрагментов, игровые и соревновательные формы, юмористические минутки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color w:val="000000"/>
          <w:sz w:val="27"/>
          <w:szCs w:val="27"/>
          <w:shd w:val="clear" w:color="auto" w:fill="FFFFFF"/>
        </w:rPr>
        <w:t>еакция на ошибку, через приём "лови ошибку", выяснение причин ошибок и определение последующих действий;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практическая направленность, через соотнесение учебного материала с конкретной жизненной ситуацией, определение значимости изучаемого материала.</w:t>
      </w:r>
    </w:p>
    <w:p w:rsidR="00361DD8" w:rsidRPr="00F54C89" w:rsidRDefault="00361DD8" w:rsidP="00F54C89">
      <w:pPr>
        <w:spacing w:before="100" w:beforeAutospacing="1" w:after="100" w:afterAutospacing="1"/>
        <w:ind w:firstLine="624"/>
        <w:contextualSpacing/>
        <w:mirrorIndents/>
        <w:jc w:val="both"/>
      </w:pPr>
      <w:r w:rsidRPr="00F54C89">
        <w:t xml:space="preserve">Одним  из  главных  предметов  обсуждения  в  МО  является  диагностика  успеваемости  и результаты срезов знаний. Систематически проводился мониторинг знаний по предметам, а в конце года - итоговый мониторинг. Эта работа имеет для нас огромное значение, т. к. наши выпускники  сдают  экзамены  в  формате ОГЭ и  ЕГЭ.  Анализ  результатов    мониторинга  позволяет каждому учителю вовремя выявить проблемы и внести коррективы в свою работу. </w:t>
      </w:r>
    </w:p>
    <w:p w:rsidR="00361DD8" w:rsidRPr="00F54C89" w:rsidRDefault="00361DD8" w:rsidP="00F54C89">
      <w:pPr>
        <w:spacing w:before="100" w:beforeAutospacing="1" w:after="100" w:afterAutospacing="1"/>
        <w:ind w:firstLine="624"/>
        <w:contextualSpacing/>
        <w:mirrorIndents/>
        <w:jc w:val="both"/>
      </w:pPr>
      <w:r w:rsidRPr="00F54C89">
        <w:t>Сравнительная таблица результативности итоговых контрольных работ выглядит следующим образом</w:t>
      </w:r>
    </w:p>
    <w:tbl>
      <w:tblPr>
        <w:tblStyle w:val="a3"/>
        <w:tblpPr w:leftFromText="180" w:rightFromText="180" w:vertAnchor="text" w:horzAnchor="margin" w:tblpXSpec="center" w:tblpY="59"/>
        <w:tblW w:w="10456" w:type="dxa"/>
        <w:tblLayout w:type="fixed"/>
        <w:tblLook w:val="01E0"/>
      </w:tblPr>
      <w:tblGrid>
        <w:gridCol w:w="534"/>
        <w:gridCol w:w="836"/>
        <w:gridCol w:w="709"/>
        <w:gridCol w:w="704"/>
        <w:gridCol w:w="707"/>
        <w:gridCol w:w="708"/>
        <w:gridCol w:w="717"/>
        <w:gridCol w:w="709"/>
        <w:gridCol w:w="713"/>
        <w:gridCol w:w="709"/>
        <w:gridCol w:w="713"/>
        <w:gridCol w:w="709"/>
        <w:gridCol w:w="571"/>
        <w:gridCol w:w="708"/>
        <w:gridCol w:w="142"/>
        <w:gridCol w:w="567"/>
      </w:tblGrid>
      <w:tr w:rsidR="003525AB" w:rsidRPr="00F54C89" w:rsidTr="00BA4538">
        <w:trPr>
          <w:trHeight w:val="572"/>
        </w:trPr>
        <w:tc>
          <w:tcPr>
            <w:tcW w:w="534" w:type="dxa"/>
            <w:vMerge w:val="restart"/>
            <w:textDirection w:val="btLr"/>
          </w:tcPr>
          <w:p w:rsidR="003525AB" w:rsidRPr="00A21548" w:rsidRDefault="003525AB" w:rsidP="00F54C89">
            <w:pPr>
              <w:ind w:left="113" w:right="113"/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Класс</w:t>
            </w:r>
          </w:p>
        </w:tc>
        <w:tc>
          <w:tcPr>
            <w:tcW w:w="1545" w:type="dxa"/>
            <w:gridSpan w:val="2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Математика</w:t>
            </w:r>
          </w:p>
        </w:tc>
        <w:tc>
          <w:tcPr>
            <w:tcW w:w="1411" w:type="dxa"/>
            <w:gridSpan w:val="2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Информатика</w:t>
            </w:r>
          </w:p>
        </w:tc>
        <w:tc>
          <w:tcPr>
            <w:tcW w:w="1425" w:type="dxa"/>
            <w:gridSpan w:val="2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География</w:t>
            </w:r>
          </w:p>
        </w:tc>
        <w:tc>
          <w:tcPr>
            <w:tcW w:w="1422" w:type="dxa"/>
            <w:gridSpan w:val="2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Физика</w:t>
            </w:r>
          </w:p>
        </w:tc>
        <w:tc>
          <w:tcPr>
            <w:tcW w:w="1422" w:type="dxa"/>
            <w:gridSpan w:val="2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Химия</w:t>
            </w:r>
          </w:p>
        </w:tc>
        <w:tc>
          <w:tcPr>
            <w:tcW w:w="1280" w:type="dxa"/>
            <w:gridSpan w:val="2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gridSpan w:val="3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В среднем</w:t>
            </w:r>
          </w:p>
        </w:tc>
      </w:tr>
      <w:tr w:rsidR="003525AB" w:rsidRPr="00F54C89" w:rsidTr="00BA4538">
        <w:tc>
          <w:tcPr>
            <w:tcW w:w="534" w:type="dxa"/>
            <w:vMerge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proofErr w:type="spellStart"/>
            <w:r w:rsidRPr="00A21548">
              <w:rPr>
                <w:rFonts w:ascii="13" w:hAnsi="13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proofErr w:type="spellStart"/>
            <w:r w:rsidRPr="00A21548">
              <w:rPr>
                <w:rFonts w:ascii="13" w:hAnsi="1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b/>
                <w:sz w:val="24"/>
                <w:szCs w:val="24"/>
              </w:rPr>
            </w:pPr>
            <w:proofErr w:type="spellStart"/>
            <w:r w:rsidRPr="00A21548">
              <w:rPr>
                <w:rFonts w:ascii="13" w:hAnsi="13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707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b/>
                <w:sz w:val="24"/>
                <w:szCs w:val="24"/>
              </w:rPr>
            </w:pPr>
            <w:proofErr w:type="spellStart"/>
            <w:r w:rsidRPr="00A21548">
              <w:rPr>
                <w:rFonts w:ascii="13" w:hAnsi="1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8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b/>
                <w:sz w:val="24"/>
                <w:szCs w:val="24"/>
              </w:rPr>
            </w:pPr>
            <w:proofErr w:type="spellStart"/>
            <w:r w:rsidRPr="00A21548">
              <w:rPr>
                <w:rFonts w:ascii="13" w:hAnsi="13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717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b/>
                <w:sz w:val="24"/>
                <w:szCs w:val="24"/>
              </w:rPr>
            </w:pPr>
            <w:proofErr w:type="spellStart"/>
            <w:r w:rsidRPr="00A21548">
              <w:rPr>
                <w:rFonts w:ascii="13" w:hAnsi="1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b/>
                <w:sz w:val="24"/>
                <w:szCs w:val="24"/>
              </w:rPr>
            </w:pPr>
            <w:proofErr w:type="spellStart"/>
            <w:r w:rsidRPr="00A21548">
              <w:rPr>
                <w:rFonts w:ascii="13" w:hAnsi="13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b/>
                <w:sz w:val="24"/>
                <w:szCs w:val="24"/>
              </w:rPr>
            </w:pPr>
            <w:proofErr w:type="spellStart"/>
            <w:r w:rsidRPr="00A21548">
              <w:rPr>
                <w:rFonts w:ascii="13" w:hAnsi="1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b/>
                <w:sz w:val="24"/>
                <w:szCs w:val="24"/>
              </w:rPr>
            </w:pPr>
            <w:proofErr w:type="spellStart"/>
            <w:r w:rsidRPr="00A21548">
              <w:rPr>
                <w:rFonts w:ascii="13" w:hAnsi="13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b/>
                <w:sz w:val="24"/>
                <w:szCs w:val="24"/>
              </w:rPr>
            </w:pPr>
            <w:proofErr w:type="spellStart"/>
            <w:r w:rsidRPr="00A21548">
              <w:rPr>
                <w:rFonts w:ascii="13" w:hAnsi="1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b/>
                <w:sz w:val="24"/>
                <w:szCs w:val="24"/>
              </w:rPr>
            </w:pPr>
            <w:proofErr w:type="spellStart"/>
            <w:r w:rsidRPr="00A21548">
              <w:rPr>
                <w:rFonts w:ascii="13" w:hAnsi="13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571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b/>
                <w:sz w:val="24"/>
                <w:szCs w:val="24"/>
              </w:rPr>
            </w:pPr>
            <w:proofErr w:type="spellStart"/>
            <w:r w:rsidRPr="00A21548">
              <w:rPr>
                <w:rFonts w:ascii="13" w:hAnsi="13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850" w:type="dxa"/>
            <w:gridSpan w:val="2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b/>
                <w:sz w:val="24"/>
                <w:szCs w:val="24"/>
              </w:rPr>
            </w:pPr>
            <w:proofErr w:type="spellStart"/>
            <w:r w:rsidRPr="00A21548">
              <w:rPr>
                <w:rFonts w:ascii="13" w:hAnsi="13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567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b/>
                <w:sz w:val="24"/>
                <w:szCs w:val="24"/>
              </w:rPr>
            </w:pPr>
            <w:proofErr w:type="spellStart"/>
            <w:r w:rsidRPr="00A21548">
              <w:rPr>
                <w:rFonts w:ascii="13" w:hAnsi="13"/>
                <w:sz w:val="24"/>
                <w:szCs w:val="24"/>
              </w:rPr>
              <w:t>кач</w:t>
            </w:r>
            <w:proofErr w:type="spellEnd"/>
          </w:p>
        </w:tc>
      </w:tr>
      <w:tr w:rsidR="003525AB" w:rsidRPr="00F54C89" w:rsidTr="00BA4538">
        <w:trPr>
          <w:trHeight w:hRule="exact" w:val="397"/>
        </w:trPr>
        <w:tc>
          <w:tcPr>
            <w:tcW w:w="10456" w:type="dxa"/>
            <w:gridSpan w:val="16"/>
          </w:tcPr>
          <w:p w:rsidR="003525AB" w:rsidRPr="00A21548" w:rsidRDefault="003525AB" w:rsidP="00A21548">
            <w:pPr>
              <w:contextualSpacing/>
              <w:mirrorIndents/>
              <w:jc w:val="center"/>
              <w:rPr>
                <w:rFonts w:ascii="13" w:hAnsi="13"/>
                <w:b/>
                <w:sz w:val="24"/>
                <w:szCs w:val="24"/>
              </w:rPr>
            </w:pPr>
            <w:r w:rsidRPr="00A21548">
              <w:rPr>
                <w:rFonts w:ascii="13" w:hAnsi="13"/>
                <w:b/>
                <w:sz w:val="24"/>
                <w:szCs w:val="24"/>
              </w:rPr>
              <w:t>2015-2016  учебный год</w:t>
            </w:r>
          </w:p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</w:tr>
      <w:tr w:rsidR="003525AB" w:rsidRPr="00F54C89" w:rsidTr="00BA4538">
        <w:trPr>
          <w:trHeight w:hRule="exact" w:val="397"/>
        </w:trPr>
        <w:tc>
          <w:tcPr>
            <w:tcW w:w="53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67</w:t>
            </w:r>
          </w:p>
        </w:tc>
        <w:tc>
          <w:tcPr>
            <w:tcW w:w="70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525AB" w:rsidRPr="00A21548" w:rsidRDefault="007A02F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:rsidR="003525AB" w:rsidRPr="00A21548" w:rsidRDefault="00633F6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1006</w:t>
            </w:r>
          </w:p>
        </w:tc>
        <w:tc>
          <w:tcPr>
            <w:tcW w:w="709" w:type="dxa"/>
          </w:tcPr>
          <w:p w:rsidR="003525AB" w:rsidRPr="00A21548" w:rsidRDefault="00633F6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67</w:t>
            </w: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AB" w:rsidRPr="00A21548" w:rsidRDefault="007A02F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571" w:type="dxa"/>
          </w:tcPr>
          <w:p w:rsidR="003525AB" w:rsidRPr="00A21548" w:rsidRDefault="007A02F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3525AB" w:rsidRPr="00A21548" w:rsidRDefault="007A02F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75</w:t>
            </w:r>
          </w:p>
        </w:tc>
      </w:tr>
      <w:tr w:rsidR="003525AB" w:rsidRPr="00F54C89" w:rsidTr="00BA4538">
        <w:trPr>
          <w:trHeight w:hRule="exact" w:val="397"/>
        </w:trPr>
        <w:tc>
          <w:tcPr>
            <w:tcW w:w="53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57</w:t>
            </w:r>
          </w:p>
        </w:tc>
        <w:tc>
          <w:tcPr>
            <w:tcW w:w="70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86</w:t>
            </w:r>
          </w:p>
        </w:tc>
        <w:tc>
          <w:tcPr>
            <w:tcW w:w="707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86</w:t>
            </w:r>
          </w:p>
        </w:tc>
        <w:tc>
          <w:tcPr>
            <w:tcW w:w="717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86</w:t>
            </w:r>
          </w:p>
        </w:tc>
        <w:tc>
          <w:tcPr>
            <w:tcW w:w="571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86</w:t>
            </w:r>
          </w:p>
        </w:tc>
        <w:tc>
          <w:tcPr>
            <w:tcW w:w="709" w:type="dxa"/>
            <w:gridSpan w:val="2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61</w:t>
            </w:r>
          </w:p>
        </w:tc>
      </w:tr>
      <w:tr w:rsidR="003525AB" w:rsidRPr="00F54C89" w:rsidTr="00BA4538">
        <w:trPr>
          <w:trHeight w:hRule="exact" w:val="397"/>
        </w:trPr>
        <w:tc>
          <w:tcPr>
            <w:tcW w:w="53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80</w:t>
            </w: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90</w:t>
            </w:r>
          </w:p>
        </w:tc>
        <w:tc>
          <w:tcPr>
            <w:tcW w:w="571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92</w:t>
            </w:r>
          </w:p>
        </w:tc>
        <w:tc>
          <w:tcPr>
            <w:tcW w:w="709" w:type="dxa"/>
            <w:gridSpan w:val="2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75</w:t>
            </w:r>
          </w:p>
        </w:tc>
      </w:tr>
      <w:tr w:rsidR="003525AB" w:rsidRPr="00F54C89" w:rsidTr="00BA4538">
        <w:trPr>
          <w:trHeight w:hRule="exact" w:val="397"/>
        </w:trPr>
        <w:tc>
          <w:tcPr>
            <w:tcW w:w="53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43</w:t>
            </w:r>
          </w:p>
        </w:tc>
        <w:tc>
          <w:tcPr>
            <w:tcW w:w="70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86</w:t>
            </w:r>
          </w:p>
        </w:tc>
        <w:tc>
          <w:tcPr>
            <w:tcW w:w="571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53</w:t>
            </w:r>
          </w:p>
        </w:tc>
      </w:tr>
      <w:tr w:rsidR="003525AB" w:rsidRPr="00F54C89" w:rsidTr="00BA4538">
        <w:trPr>
          <w:trHeight w:hRule="exact" w:val="397"/>
        </w:trPr>
        <w:tc>
          <w:tcPr>
            <w:tcW w:w="53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90</w:t>
            </w:r>
          </w:p>
        </w:tc>
        <w:tc>
          <w:tcPr>
            <w:tcW w:w="707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70</w:t>
            </w:r>
          </w:p>
        </w:tc>
        <w:tc>
          <w:tcPr>
            <w:tcW w:w="717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60</w:t>
            </w: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80</w:t>
            </w: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60</w:t>
            </w:r>
          </w:p>
        </w:tc>
        <w:tc>
          <w:tcPr>
            <w:tcW w:w="571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73</w:t>
            </w:r>
          </w:p>
        </w:tc>
        <w:tc>
          <w:tcPr>
            <w:tcW w:w="709" w:type="dxa"/>
            <w:gridSpan w:val="2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47</w:t>
            </w:r>
          </w:p>
        </w:tc>
      </w:tr>
      <w:tr w:rsidR="003525AB" w:rsidRPr="00F54C89" w:rsidTr="00BA4538">
        <w:trPr>
          <w:trHeight w:hRule="exact" w:val="397"/>
        </w:trPr>
        <w:tc>
          <w:tcPr>
            <w:tcW w:w="53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571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2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67</w:t>
            </w:r>
          </w:p>
        </w:tc>
      </w:tr>
      <w:tr w:rsidR="003525AB" w:rsidRPr="00F54C89" w:rsidTr="00BA4538">
        <w:trPr>
          <w:trHeight w:hRule="exact" w:val="301"/>
        </w:trPr>
        <w:tc>
          <w:tcPr>
            <w:tcW w:w="53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44</w:t>
            </w:r>
          </w:p>
        </w:tc>
        <w:tc>
          <w:tcPr>
            <w:tcW w:w="70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44</w:t>
            </w:r>
          </w:p>
        </w:tc>
        <w:tc>
          <w:tcPr>
            <w:tcW w:w="708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89</w:t>
            </w:r>
          </w:p>
        </w:tc>
        <w:tc>
          <w:tcPr>
            <w:tcW w:w="717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75</w:t>
            </w: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88</w:t>
            </w:r>
          </w:p>
        </w:tc>
        <w:tc>
          <w:tcPr>
            <w:tcW w:w="571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92</w:t>
            </w:r>
          </w:p>
        </w:tc>
        <w:tc>
          <w:tcPr>
            <w:tcW w:w="709" w:type="dxa"/>
            <w:gridSpan w:val="2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50</w:t>
            </w:r>
          </w:p>
        </w:tc>
      </w:tr>
      <w:tr w:rsidR="003525AB" w:rsidRPr="00F54C89" w:rsidTr="00BA4538">
        <w:trPr>
          <w:trHeight w:hRule="exact" w:val="397"/>
        </w:trPr>
        <w:tc>
          <w:tcPr>
            <w:tcW w:w="10456" w:type="dxa"/>
            <w:gridSpan w:val="16"/>
          </w:tcPr>
          <w:p w:rsidR="003525AB" w:rsidRPr="00A21548" w:rsidRDefault="003525AB" w:rsidP="00A21548">
            <w:pPr>
              <w:contextualSpacing/>
              <w:mirrorIndents/>
              <w:jc w:val="center"/>
              <w:rPr>
                <w:rFonts w:ascii="13" w:hAnsi="13"/>
                <w:b/>
                <w:sz w:val="24"/>
                <w:szCs w:val="24"/>
              </w:rPr>
            </w:pPr>
            <w:r w:rsidRPr="00A21548">
              <w:rPr>
                <w:rFonts w:ascii="13" w:hAnsi="13"/>
                <w:b/>
                <w:sz w:val="24"/>
                <w:szCs w:val="24"/>
              </w:rPr>
              <w:lastRenderedPageBreak/>
              <w:t>2016-2017  учебный год</w:t>
            </w:r>
          </w:p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</w:tr>
      <w:tr w:rsidR="003525AB" w:rsidRPr="00F54C89" w:rsidTr="00BA4538">
        <w:trPr>
          <w:trHeight w:hRule="exact" w:val="397"/>
        </w:trPr>
        <w:tc>
          <w:tcPr>
            <w:tcW w:w="53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67</w:t>
            </w:r>
          </w:p>
        </w:tc>
        <w:tc>
          <w:tcPr>
            <w:tcW w:w="70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525AB" w:rsidRPr="00A21548" w:rsidRDefault="007A02F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:rsidR="003525AB" w:rsidRPr="00A21548" w:rsidRDefault="00633F6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AB" w:rsidRPr="00A21548" w:rsidRDefault="007A02F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571" w:type="dxa"/>
          </w:tcPr>
          <w:p w:rsidR="003525AB" w:rsidRPr="00A21548" w:rsidRDefault="007A02F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3525AB" w:rsidRPr="00A21548" w:rsidRDefault="00633F6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75</w:t>
            </w:r>
          </w:p>
        </w:tc>
      </w:tr>
      <w:tr w:rsidR="003525AB" w:rsidRPr="00F54C89" w:rsidTr="00BA4538">
        <w:trPr>
          <w:trHeight w:hRule="exact" w:val="397"/>
        </w:trPr>
        <w:tc>
          <w:tcPr>
            <w:tcW w:w="53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</w:t>
            </w:r>
          </w:p>
        </w:tc>
        <w:tc>
          <w:tcPr>
            <w:tcW w:w="836" w:type="dxa"/>
          </w:tcPr>
          <w:p w:rsidR="003525AB" w:rsidRPr="00A21548" w:rsidRDefault="007A02F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525AB" w:rsidRPr="00A21548" w:rsidRDefault="007A02F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40</w:t>
            </w:r>
          </w:p>
        </w:tc>
        <w:tc>
          <w:tcPr>
            <w:tcW w:w="704" w:type="dxa"/>
          </w:tcPr>
          <w:p w:rsidR="003525AB" w:rsidRPr="00A21548" w:rsidRDefault="007A02F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3525AB" w:rsidRPr="00A21548" w:rsidRDefault="007A02F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525AB" w:rsidRPr="00A21548" w:rsidRDefault="007A02F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:rsidR="003525AB" w:rsidRPr="00A21548" w:rsidRDefault="007A02F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AB" w:rsidRPr="00A21548" w:rsidRDefault="007A02F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80</w:t>
            </w:r>
          </w:p>
        </w:tc>
        <w:tc>
          <w:tcPr>
            <w:tcW w:w="571" w:type="dxa"/>
          </w:tcPr>
          <w:p w:rsidR="003525AB" w:rsidRPr="00A21548" w:rsidRDefault="007A02F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3525AB" w:rsidRPr="00A21548" w:rsidRDefault="007A02F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</w:t>
            </w:r>
            <w:r w:rsidR="007A02F8" w:rsidRPr="00A21548">
              <w:rPr>
                <w:rFonts w:ascii="13" w:hAnsi="13"/>
                <w:sz w:val="24"/>
                <w:szCs w:val="24"/>
              </w:rPr>
              <w:t>0</w:t>
            </w:r>
          </w:p>
        </w:tc>
      </w:tr>
      <w:tr w:rsidR="003525AB" w:rsidRPr="00F54C89" w:rsidTr="00BA4538">
        <w:trPr>
          <w:trHeight w:hRule="exact" w:val="397"/>
        </w:trPr>
        <w:tc>
          <w:tcPr>
            <w:tcW w:w="53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</w:t>
            </w:r>
          </w:p>
        </w:tc>
        <w:tc>
          <w:tcPr>
            <w:tcW w:w="836" w:type="dxa"/>
          </w:tcPr>
          <w:p w:rsidR="003525AB" w:rsidRPr="00A21548" w:rsidRDefault="007A02F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3525AB" w:rsidRPr="00A21548" w:rsidRDefault="00B53FC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86</w:t>
            </w:r>
          </w:p>
          <w:p w:rsidR="00B53FC8" w:rsidRPr="00A21548" w:rsidRDefault="00B53FC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08" w:type="dxa"/>
          </w:tcPr>
          <w:p w:rsidR="003525AB" w:rsidRPr="00A21548" w:rsidRDefault="00B53FC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:rsidR="003525AB" w:rsidRPr="00A21548" w:rsidRDefault="00633F6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525AB" w:rsidRPr="00A21548" w:rsidRDefault="00B53FC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4</w:t>
            </w:r>
            <w:r w:rsidR="00B53FC8" w:rsidRPr="00A21548">
              <w:rPr>
                <w:rFonts w:ascii="13" w:hAnsi="13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709" w:type="dxa"/>
          </w:tcPr>
          <w:p w:rsidR="003525AB" w:rsidRPr="00A21548" w:rsidRDefault="00B53FC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71</w:t>
            </w:r>
          </w:p>
        </w:tc>
        <w:tc>
          <w:tcPr>
            <w:tcW w:w="571" w:type="dxa"/>
          </w:tcPr>
          <w:p w:rsidR="003525AB" w:rsidRPr="00A21548" w:rsidRDefault="00B53FC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9</w:t>
            </w:r>
            <w:r w:rsidR="00B53FC8" w:rsidRPr="00A21548">
              <w:rPr>
                <w:rFonts w:ascii="13" w:hAnsi="13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3525AB" w:rsidRPr="00A21548" w:rsidRDefault="00B53FC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61</w:t>
            </w:r>
          </w:p>
        </w:tc>
      </w:tr>
      <w:tr w:rsidR="003525AB" w:rsidRPr="00F54C89" w:rsidTr="00BA4538">
        <w:trPr>
          <w:trHeight w:hRule="exact" w:val="397"/>
        </w:trPr>
        <w:tc>
          <w:tcPr>
            <w:tcW w:w="53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</w:t>
            </w:r>
          </w:p>
        </w:tc>
        <w:tc>
          <w:tcPr>
            <w:tcW w:w="836" w:type="dxa"/>
          </w:tcPr>
          <w:p w:rsidR="003525AB" w:rsidRPr="00A21548" w:rsidRDefault="00B53FC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525AB" w:rsidRPr="00A21548" w:rsidRDefault="00B53FC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3525AB" w:rsidRPr="00A21548" w:rsidRDefault="00B53FC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:rsidR="003525AB" w:rsidRPr="00A21548" w:rsidRDefault="00B53FC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3525AB" w:rsidRPr="00A21548" w:rsidRDefault="00B53FC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78</w:t>
            </w: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4</w:t>
            </w:r>
            <w:r w:rsidR="00D90AE8" w:rsidRPr="00A21548">
              <w:rPr>
                <w:rFonts w:ascii="13" w:hAnsi="13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525AB" w:rsidRPr="00A21548" w:rsidRDefault="00D90AE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75</w:t>
            </w:r>
          </w:p>
        </w:tc>
        <w:tc>
          <w:tcPr>
            <w:tcW w:w="713" w:type="dxa"/>
          </w:tcPr>
          <w:p w:rsidR="003525AB" w:rsidRPr="00A21548" w:rsidRDefault="00D90AE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3525AB" w:rsidRPr="00A21548" w:rsidRDefault="00D90AE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75</w:t>
            </w:r>
          </w:p>
        </w:tc>
        <w:tc>
          <w:tcPr>
            <w:tcW w:w="571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</w:t>
            </w:r>
            <w:r w:rsidR="00D90AE8" w:rsidRPr="00A21548">
              <w:rPr>
                <w:rFonts w:ascii="13" w:hAnsi="13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525AB" w:rsidRPr="00A21548" w:rsidRDefault="00D90AE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88</w:t>
            </w:r>
          </w:p>
        </w:tc>
        <w:tc>
          <w:tcPr>
            <w:tcW w:w="709" w:type="dxa"/>
            <w:gridSpan w:val="2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</w:t>
            </w:r>
            <w:r w:rsidR="00F753D9" w:rsidRPr="00A21548">
              <w:rPr>
                <w:rFonts w:ascii="13" w:hAnsi="13"/>
                <w:sz w:val="24"/>
                <w:szCs w:val="24"/>
              </w:rPr>
              <w:t>9</w:t>
            </w:r>
          </w:p>
        </w:tc>
      </w:tr>
      <w:tr w:rsidR="003525AB" w:rsidRPr="00F54C89" w:rsidTr="00BA4538">
        <w:trPr>
          <w:trHeight w:hRule="exact" w:val="397"/>
        </w:trPr>
        <w:tc>
          <w:tcPr>
            <w:tcW w:w="53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9</w:t>
            </w:r>
          </w:p>
        </w:tc>
        <w:tc>
          <w:tcPr>
            <w:tcW w:w="836" w:type="dxa"/>
          </w:tcPr>
          <w:p w:rsidR="003525AB" w:rsidRPr="00A21548" w:rsidRDefault="00D90AE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</w:t>
            </w:r>
            <w:r w:rsidR="003525AB" w:rsidRPr="00A21548">
              <w:rPr>
                <w:rFonts w:ascii="13" w:hAnsi="13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</w:t>
            </w:r>
            <w:r w:rsidR="00D90AE8" w:rsidRPr="00A21548">
              <w:rPr>
                <w:rFonts w:ascii="13" w:hAnsi="13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3525AB" w:rsidRPr="00A21548" w:rsidRDefault="00D90AE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3525AB" w:rsidRPr="00A21548" w:rsidRDefault="00D90AE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3525AB" w:rsidRPr="00A21548" w:rsidRDefault="00D90AE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86</w:t>
            </w:r>
          </w:p>
        </w:tc>
        <w:tc>
          <w:tcPr>
            <w:tcW w:w="717" w:type="dxa"/>
          </w:tcPr>
          <w:p w:rsidR="003525AB" w:rsidRPr="00A21548" w:rsidRDefault="00126419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525AB" w:rsidRPr="00A21548" w:rsidRDefault="00D90AE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86</w:t>
            </w:r>
          </w:p>
        </w:tc>
        <w:tc>
          <w:tcPr>
            <w:tcW w:w="713" w:type="dxa"/>
          </w:tcPr>
          <w:p w:rsidR="003525AB" w:rsidRPr="00A21548" w:rsidRDefault="00D90AE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525AB" w:rsidRPr="00A21548" w:rsidRDefault="00D90AE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3525AB" w:rsidRPr="00A21548" w:rsidRDefault="00D90AE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4</w:t>
            </w:r>
            <w:r w:rsidR="00126419" w:rsidRPr="00A21548">
              <w:rPr>
                <w:rFonts w:ascii="13" w:hAnsi="13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525AB" w:rsidRPr="00A21548" w:rsidRDefault="00D90AE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71</w:t>
            </w:r>
          </w:p>
        </w:tc>
        <w:tc>
          <w:tcPr>
            <w:tcW w:w="571" w:type="dxa"/>
          </w:tcPr>
          <w:p w:rsidR="003525AB" w:rsidRPr="00A21548" w:rsidRDefault="00D90AE8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4</w:t>
            </w:r>
            <w:r w:rsidR="00126419" w:rsidRPr="00A21548">
              <w:rPr>
                <w:rFonts w:ascii="13" w:hAnsi="13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525AB" w:rsidRPr="00A21548" w:rsidRDefault="00126419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91</w:t>
            </w:r>
          </w:p>
        </w:tc>
        <w:tc>
          <w:tcPr>
            <w:tcW w:w="709" w:type="dxa"/>
            <w:gridSpan w:val="2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4</w:t>
            </w:r>
            <w:r w:rsidR="00126419" w:rsidRPr="00A21548">
              <w:rPr>
                <w:rFonts w:ascii="13" w:hAnsi="13"/>
                <w:sz w:val="24"/>
                <w:szCs w:val="24"/>
              </w:rPr>
              <w:t>5</w:t>
            </w:r>
          </w:p>
        </w:tc>
      </w:tr>
      <w:tr w:rsidR="003525AB" w:rsidRPr="00F54C89" w:rsidTr="00BA4538">
        <w:trPr>
          <w:trHeight w:hRule="exact" w:val="397"/>
        </w:trPr>
        <w:tc>
          <w:tcPr>
            <w:tcW w:w="53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</w:t>
            </w:r>
          </w:p>
        </w:tc>
        <w:tc>
          <w:tcPr>
            <w:tcW w:w="836" w:type="dxa"/>
          </w:tcPr>
          <w:p w:rsidR="003525AB" w:rsidRPr="00A21548" w:rsidRDefault="00126419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3525AB" w:rsidRPr="00A21548" w:rsidRDefault="00126419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67</w:t>
            </w:r>
          </w:p>
        </w:tc>
        <w:tc>
          <w:tcPr>
            <w:tcW w:w="704" w:type="dxa"/>
          </w:tcPr>
          <w:p w:rsidR="003525AB" w:rsidRPr="00A21548" w:rsidRDefault="00126419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3525AB" w:rsidRPr="00A21548" w:rsidRDefault="00F753D9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3525AB" w:rsidRPr="00A21548" w:rsidRDefault="00F753D9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83</w:t>
            </w:r>
          </w:p>
        </w:tc>
        <w:tc>
          <w:tcPr>
            <w:tcW w:w="717" w:type="dxa"/>
          </w:tcPr>
          <w:p w:rsidR="003525AB" w:rsidRPr="00A21548" w:rsidRDefault="00F753D9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3525AB" w:rsidRPr="00A21548" w:rsidRDefault="00F753D9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83</w:t>
            </w:r>
          </w:p>
        </w:tc>
        <w:tc>
          <w:tcPr>
            <w:tcW w:w="713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3525AB" w:rsidRPr="00A21548" w:rsidRDefault="00633F6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3525AB" w:rsidRPr="00A21548" w:rsidRDefault="00F753D9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67</w:t>
            </w:r>
          </w:p>
        </w:tc>
        <w:tc>
          <w:tcPr>
            <w:tcW w:w="571" w:type="dxa"/>
          </w:tcPr>
          <w:p w:rsidR="003525AB" w:rsidRPr="00A21548" w:rsidRDefault="00F753D9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3525AB" w:rsidRPr="00A21548" w:rsidRDefault="00F753D9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83</w:t>
            </w:r>
          </w:p>
        </w:tc>
        <w:tc>
          <w:tcPr>
            <w:tcW w:w="709" w:type="dxa"/>
            <w:gridSpan w:val="2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6</w:t>
            </w:r>
            <w:r w:rsidR="00F753D9" w:rsidRPr="00A21548">
              <w:rPr>
                <w:rFonts w:ascii="13" w:hAnsi="13"/>
                <w:sz w:val="24"/>
                <w:szCs w:val="24"/>
              </w:rPr>
              <w:t>2</w:t>
            </w:r>
          </w:p>
        </w:tc>
      </w:tr>
      <w:tr w:rsidR="003525AB" w:rsidRPr="00F54C89" w:rsidTr="00BA4538">
        <w:trPr>
          <w:trHeight w:hRule="exact" w:val="301"/>
        </w:trPr>
        <w:tc>
          <w:tcPr>
            <w:tcW w:w="53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11</w:t>
            </w:r>
          </w:p>
        </w:tc>
        <w:tc>
          <w:tcPr>
            <w:tcW w:w="836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525AB" w:rsidRPr="00A21548" w:rsidRDefault="00F753D9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75</w:t>
            </w:r>
          </w:p>
        </w:tc>
        <w:tc>
          <w:tcPr>
            <w:tcW w:w="704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7" w:type="dxa"/>
          </w:tcPr>
          <w:p w:rsidR="003525AB" w:rsidRPr="00A21548" w:rsidRDefault="00F753D9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525AB" w:rsidRPr="00A21548" w:rsidRDefault="00F753D9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17" w:type="dxa"/>
          </w:tcPr>
          <w:p w:rsidR="003525AB" w:rsidRPr="00A21548" w:rsidRDefault="00F753D9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3525AB" w:rsidRPr="00A21548" w:rsidRDefault="00F753D9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3525AB" w:rsidRPr="00A21548" w:rsidRDefault="00AC2F6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3525AB" w:rsidRPr="00A21548" w:rsidRDefault="003525A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13" w:type="dxa"/>
          </w:tcPr>
          <w:p w:rsidR="003525AB" w:rsidRPr="00A21548" w:rsidRDefault="00633F6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3525AB" w:rsidRPr="00A21548" w:rsidRDefault="00AC2F6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571" w:type="dxa"/>
          </w:tcPr>
          <w:p w:rsidR="003525AB" w:rsidRPr="00A21548" w:rsidRDefault="00AC2F6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3525AB" w:rsidRPr="00A21548" w:rsidRDefault="00AC2F6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3525AB" w:rsidRPr="00A21548" w:rsidRDefault="00AC2F6B" w:rsidP="00F54C89">
            <w:pPr>
              <w:contextualSpacing/>
              <w:mirrorIndents/>
              <w:jc w:val="both"/>
              <w:rPr>
                <w:rFonts w:ascii="13" w:hAnsi="13"/>
                <w:sz w:val="24"/>
                <w:szCs w:val="24"/>
              </w:rPr>
            </w:pPr>
            <w:r w:rsidRPr="00A21548">
              <w:rPr>
                <w:rFonts w:ascii="13" w:hAnsi="13"/>
                <w:sz w:val="24"/>
                <w:szCs w:val="24"/>
              </w:rPr>
              <w:t>79</w:t>
            </w:r>
          </w:p>
        </w:tc>
      </w:tr>
    </w:tbl>
    <w:p w:rsidR="003525AB" w:rsidRPr="00F54C89" w:rsidRDefault="003525AB" w:rsidP="00F54C89">
      <w:pPr>
        <w:jc w:val="both"/>
      </w:pPr>
    </w:p>
    <w:p w:rsidR="00AC2F6B" w:rsidRPr="00F54C89" w:rsidRDefault="00AC2F6B" w:rsidP="00F54C89">
      <w:pPr>
        <w:spacing w:before="100" w:beforeAutospacing="1" w:after="100" w:afterAutospacing="1"/>
        <w:ind w:firstLine="624"/>
        <w:contextualSpacing/>
        <w:mirrorIndents/>
        <w:jc w:val="both"/>
      </w:pPr>
      <w:r w:rsidRPr="00F54C89">
        <w:t>Для того</w:t>
      </w:r>
      <w:proofErr w:type="gramStart"/>
      <w:r w:rsidRPr="00F54C89">
        <w:t>,</w:t>
      </w:r>
      <w:proofErr w:type="gramEnd"/>
      <w:r w:rsidRPr="00F54C89">
        <w:t xml:space="preserve"> чтобы предупредить снижение результатов обучения учителям – предметникам необходимо активизировать   работу со слабоуспевающими обучающимися:</w:t>
      </w:r>
    </w:p>
    <w:p w:rsidR="00AC2F6B" w:rsidRPr="00F54C89" w:rsidRDefault="00AC2F6B" w:rsidP="00F54C89">
      <w:pPr>
        <w:spacing w:before="100" w:beforeAutospacing="1" w:after="100" w:afterAutospacing="1"/>
        <w:ind w:firstLine="624"/>
        <w:contextualSpacing/>
        <w:mirrorIndents/>
        <w:jc w:val="both"/>
      </w:pPr>
      <w:r w:rsidRPr="00F54C89">
        <w:t xml:space="preserve"> - в  начале года определить  фактический уровень знаний слабоуспевающих по итогам входного контроля;</w:t>
      </w:r>
    </w:p>
    <w:p w:rsidR="00AC2F6B" w:rsidRPr="00F54C89" w:rsidRDefault="00AC2F6B" w:rsidP="00F54C89">
      <w:pPr>
        <w:spacing w:before="100" w:beforeAutospacing="1" w:after="100" w:afterAutospacing="1"/>
        <w:ind w:firstLine="624"/>
        <w:contextualSpacing/>
        <w:mirrorIndents/>
        <w:jc w:val="both"/>
      </w:pPr>
      <w:r w:rsidRPr="00F54C89">
        <w:t>- выявить пробелы в знаниях учеников, которые требуют быстрой ликвидации;</w:t>
      </w:r>
    </w:p>
    <w:p w:rsidR="00AC2F6B" w:rsidRPr="00F54C89" w:rsidRDefault="00AC2F6B" w:rsidP="00F54C89">
      <w:pPr>
        <w:spacing w:before="100" w:beforeAutospacing="1" w:after="100" w:afterAutospacing="1"/>
        <w:ind w:firstLine="624"/>
        <w:contextualSpacing/>
        <w:mirrorIndents/>
        <w:jc w:val="both"/>
      </w:pPr>
      <w:r w:rsidRPr="00F54C89">
        <w:t xml:space="preserve">- давать задания по ликвидации пробелов, </w:t>
      </w:r>
    </w:p>
    <w:p w:rsidR="00AC2F6B" w:rsidRPr="00F54C89" w:rsidRDefault="00AC2F6B" w:rsidP="00F54C89">
      <w:pPr>
        <w:spacing w:before="100" w:beforeAutospacing="1" w:after="100" w:afterAutospacing="1"/>
        <w:ind w:firstLine="624"/>
        <w:contextualSpacing/>
        <w:mirrorIndents/>
        <w:jc w:val="both"/>
      </w:pPr>
      <w:r w:rsidRPr="00F54C89">
        <w:t>- вести  мониторинг успеваемости по итогам письменных работ, выполнение работы над ошибками после каждой работы,</w:t>
      </w:r>
    </w:p>
    <w:p w:rsidR="00AC2F6B" w:rsidRPr="00F54C89" w:rsidRDefault="00AC2F6B" w:rsidP="00F54C89">
      <w:pPr>
        <w:spacing w:before="100" w:beforeAutospacing="1" w:after="100" w:afterAutospacing="1"/>
        <w:ind w:firstLine="624"/>
        <w:contextualSpacing/>
        <w:mirrorIndents/>
        <w:jc w:val="both"/>
      </w:pPr>
      <w:r w:rsidRPr="00F54C89">
        <w:t xml:space="preserve">- прослеживать динамику успеваемости по результатам индивидуальной работы.    </w:t>
      </w:r>
    </w:p>
    <w:p w:rsidR="00AC2F6B" w:rsidRPr="00F54C89" w:rsidRDefault="00A21548" w:rsidP="00F54C89">
      <w:pPr>
        <w:spacing w:before="100" w:beforeAutospacing="1" w:after="100" w:afterAutospacing="1"/>
        <w:contextualSpacing/>
        <w:mirrorIndents/>
        <w:jc w:val="both"/>
      </w:pPr>
      <w:r>
        <w:t xml:space="preserve">         </w:t>
      </w:r>
      <w:r w:rsidR="00A867ED" w:rsidRPr="00F54C89">
        <w:t>Необходимо в</w:t>
      </w:r>
      <w:r w:rsidR="00AC2F6B" w:rsidRPr="00F54C89">
        <w:t>ести   работу по выявлению способных учащихся,  развитию их творческого потенциала, стимулировать   творческую  деятельность учащихся, активизировать работу с детьми, проявляющими интерес к предмету.</w:t>
      </w:r>
    </w:p>
    <w:p w:rsidR="00AC2F6B" w:rsidRDefault="00A21548" w:rsidP="00F54C89">
      <w:pPr>
        <w:jc w:val="both"/>
      </w:pPr>
      <w:r>
        <w:t xml:space="preserve">         </w:t>
      </w:r>
      <w:r w:rsidR="00AC2F6B" w:rsidRPr="00F54C89">
        <w:t>В этом учебном году обучающиеся выполняли региональные проверочные работы по математике и биологии.</w:t>
      </w:r>
    </w:p>
    <w:p w:rsidR="00A21548" w:rsidRPr="00F54C89" w:rsidRDefault="00A21548" w:rsidP="00F54C89">
      <w:pPr>
        <w:jc w:val="both"/>
      </w:pPr>
    </w:p>
    <w:tbl>
      <w:tblPr>
        <w:tblStyle w:val="a3"/>
        <w:tblW w:w="9747" w:type="dxa"/>
        <w:tblLook w:val="04A0"/>
      </w:tblPr>
      <w:tblGrid>
        <w:gridCol w:w="917"/>
        <w:gridCol w:w="1600"/>
        <w:gridCol w:w="499"/>
        <w:gridCol w:w="499"/>
        <w:gridCol w:w="499"/>
        <w:gridCol w:w="499"/>
        <w:gridCol w:w="1740"/>
        <w:gridCol w:w="1245"/>
        <w:gridCol w:w="2249"/>
      </w:tblGrid>
      <w:tr w:rsidR="00BA4538" w:rsidRPr="00F54C89" w:rsidTr="00BA4538">
        <w:trPr>
          <w:trHeight w:val="285"/>
        </w:trPr>
        <w:tc>
          <w:tcPr>
            <w:tcW w:w="0" w:type="auto"/>
            <w:vMerge w:val="restart"/>
          </w:tcPr>
          <w:p w:rsidR="00AC2F6B" w:rsidRPr="00F54C89" w:rsidRDefault="00AC2F6B" w:rsidP="00DA3CBA">
            <w:pPr>
              <w:jc w:val="center"/>
            </w:pPr>
            <w:r w:rsidRPr="00F54C89">
              <w:t>Класс</w:t>
            </w:r>
          </w:p>
        </w:tc>
        <w:tc>
          <w:tcPr>
            <w:tcW w:w="0" w:type="auto"/>
            <w:vMerge w:val="restart"/>
          </w:tcPr>
          <w:p w:rsidR="00AC2F6B" w:rsidRPr="00F54C89" w:rsidRDefault="00AC2F6B" w:rsidP="00DA3CBA">
            <w:pPr>
              <w:jc w:val="center"/>
            </w:pPr>
            <w:r w:rsidRPr="00F54C89">
              <w:t>Предмет</w:t>
            </w:r>
          </w:p>
        </w:tc>
        <w:tc>
          <w:tcPr>
            <w:tcW w:w="0" w:type="auto"/>
            <w:gridSpan w:val="4"/>
          </w:tcPr>
          <w:p w:rsidR="00AC2F6B" w:rsidRPr="00F54C89" w:rsidRDefault="00AC2F6B" w:rsidP="00DA3CBA">
            <w:pPr>
              <w:jc w:val="center"/>
            </w:pPr>
            <w:r w:rsidRPr="00F54C89">
              <w:t>Получили оценки</w:t>
            </w:r>
          </w:p>
        </w:tc>
        <w:tc>
          <w:tcPr>
            <w:tcW w:w="0" w:type="auto"/>
            <w:vMerge w:val="restart"/>
          </w:tcPr>
          <w:p w:rsidR="00AC2F6B" w:rsidRPr="00F54C89" w:rsidRDefault="00AC2F6B" w:rsidP="00DA3CBA">
            <w:pPr>
              <w:jc w:val="center"/>
            </w:pPr>
            <w:r w:rsidRPr="00F54C89">
              <w:t>%</w:t>
            </w:r>
          </w:p>
          <w:p w:rsidR="00AC2F6B" w:rsidRPr="00F54C89" w:rsidRDefault="00AC2F6B" w:rsidP="00DA3CBA">
            <w:pPr>
              <w:jc w:val="center"/>
            </w:pPr>
            <w:proofErr w:type="spellStart"/>
            <w:r w:rsidRPr="00F54C89">
              <w:t>обученности</w:t>
            </w:r>
            <w:proofErr w:type="spellEnd"/>
          </w:p>
        </w:tc>
        <w:tc>
          <w:tcPr>
            <w:tcW w:w="0" w:type="auto"/>
            <w:vMerge w:val="restart"/>
          </w:tcPr>
          <w:p w:rsidR="00AC2F6B" w:rsidRPr="00F54C89" w:rsidRDefault="00AC2F6B" w:rsidP="00DA3CBA">
            <w:pPr>
              <w:jc w:val="center"/>
            </w:pPr>
            <w:r w:rsidRPr="00F54C89">
              <w:t>%</w:t>
            </w:r>
          </w:p>
          <w:p w:rsidR="00AC2F6B" w:rsidRPr="00F54C89" w:rsidRDefault="00AC2F6B" w:rsidP="00DA3CBA">
            <w:pPr>
              <w:jc w:val="center"/>
            </w:pPr>
            <w:r w:rsidRPr="00F54C89">
              <w:t>качества</w:t>
            </w:r>
          </w:p>
        </w:tc>
        <w:tc>
          <w:tcPr>
            <w:tcW w:w="2249" w:type="dxa"/>
            <w:vMerge w:val="restart"/>
          </w:tcPr>
          <w:p w:rsidR="00AC2F6B" w:rsidRPr="00F54C89" w:rsidRDefault="00AC2F6B" w:rsidP="00DA3CBA">
            <w:pPr>
              <w:jc w:val="center"/>
            </w:pPr>
            <w:r w:rsidRPr="00F54C89">
              <w:t>Учитель</w:t>
            </w:r>
          </w:p>
        </w:tc>
      </w:tr>
      <w:tr w:rsidR="00BA4538" w:rsidRPr="00F54C89" w:rsidTr="00BA4538">
        <w:trPr>
          <w:trHeight w:val="258"/>
        </w:trPr>
        <w:tc>
          <w:tcPr>
            <w:tcW w:w="0" w:type="auto"/>
            <w:vMerge/>
          </w:tcPr>
          <w:p w:rsidR="00AC2F6B" w:rsidRPr="00F54C89" w:rsidRDefault="00AC2F6B" w:rsidP="00DA3CBA">
            <w:pPr>
              <w:jc w:val="center"/>
            </w:pPr>
          </w:p>
        </w:tc>
        <w:tc>
          <w:tcPr>
            <w:tcW w:w="0" w:type="auto"/>
            <w:vMerge/>
          </w:tcPr>
          <w:p w:rsidR="00AC2F6B" w:rsidRPr="00F54C89" w:rsidRDefault="00AC2F6B" w:rsidP="00DA3CBA">
            <w:pPr>
              <w:jc w:val="center"/>
            </w:pPr>
          </w:p>
        </w:tc>
        <w:tc>
          <w:tcPr>
            <w:tcW w:w="0" w:type="auto"/>
          </w:tcPr>
          <w:p w:rsidR="00AC2F6B" w:rsidRPr="00F54C89" w:rsidRDefault="00AC2F6B" w:rsidP="00DA3CBA">
            <w:pPr>
              <w:jc w:val="center"/>
            </w:pPr>
            <w:r w:rsidRPr="00F54C89">
              <w:t>5</w:t>
            </w:r>
          </w:p>
        </w:tc>
        <w:tc>
          <w:tcPr>
            <w:tcW w:w="0" w:type="auto"/>
          </w:tcPr>
          <w:p w:rsidR="00AC2F6B" w:rsidRPr="00F54C89" w:rsidRDefault="00AC2F6B" w:rsidP="00DA3CBA">
            <w:pPr>
              <w:jc w:val="center"/>
            </w:pPr>
            <w:r w:rsidRPr="00F54C89">
              <w:t>4</w:t>
            </w:r>
          </w:p>
        </w:tc>
        <w:tc>
          <w:tcPr>
            <w:tcW w:w="0" w:type="auto"/>
          </w:tcPr>
          <w:p w:rsidR="00AC2F6B" w:rsidRPr="00F54C89" w:rsidRDefault="00AC2F6B" w:rsidP="00DA3CBA">
            <w:pPr>
              <w:jc w:val="center"/>
            </w:pPr>
            <w:r w:rsidRPr="00F54C89">
              <w:t>3</w:t>
            </w:r>
          </w:p>
        </w:tc>
        <w:tc>
          <w:tcPr>
            <w:tcW w:w="0" w:type="auto"/>
          </w:tcPr>
          <w:p w:rsidR="00AC2F6B" w:rsidRPr="00F54C89" w:rsidRDefault="00AC2F6B" w:rsidP="00DA3CBA">
            <w:pPr>
              <w:jc w:val="center"/>
            </w:pPr>
            <w:r w:rsidRPr="00F54C89">
              <w:t>2</w:t>
            </w:r>
          </w:p>
        </w:tc>
        <w:tc>
          <w:tcPr>
            <w:tcW w:w="0" w:type="auto"/>
            <w:vMerge/>
          </w:tcPr>
          <w:p w:rsidR="00AC2F6B" w:rsidRPr="00F54C89" w:rsidRDefault="00AC2F6B" w:rsidP="00DA3CBA">
            <w:pPr>
              <w:jc w:val="center"/>
            </w:pPr>
          </w:p>
        </w:tc>
        <w:tc>
          <w:tcPr>
            <w:tcW w:w="0" w:type="auto"/>
            <w:vMerge/>
          </w:tcPr>
          <w:p w:rsidR="00AC2F6B" w:rsidRPr="00F54C89" w:rsidRDefault="00AC2F6B" w:rsidP="00DA3CBA">
            <w:pPr>
              <w:jc w:val="center"/>
            </w:pPr>
          </w:p>
        </w:tc>
        <w:tc>
          <w:tcPr>
            <w:tcW w:w="2249" w:type="dxa"/>
            <w:vMerge/>
          </w:tcPr>
          <w:p w:rsidR="00AC2F6B" w:rsidRPr="00F54C89" w:rsidRDefault="00AC2F6B" w:rsidP="00DA3CBA">
            <w:pPr>
              <w:jc w:val="center"/>
            </w:pPr>
          </w:p>
        </w:tc>
      </w:tr>
      <w:tr w:rsidR="00BA4538" w:rsidRPr="00F54C89" w:rsidTr="00BA4538">
        <w:trPr>
          <w:trHeight w:val="258"/>
        </w:trPr>
        <w:tc>
          <w:tcPr>
            <w:tcW w:w="0" w:type="auto"/>
            <w:vMerge w:val="restart"/>
          </w:tcPr>
          <w:p w:rsidR="00BA4538" w:rsidRPr="00F54C89" w:rsidRDefault="00BA4538" w:rsidP="00DA3CBA">
            <w:pPr>
              <w:jc w:val="center"/>
            </w:pPr>
            <w:r w:rsidRPr="00F54C89">
              <w:t>5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математика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1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2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3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-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100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50</w:t>
            </w:r>
          </w:p>
        </w:tc>
        <w:tc>
          <w:tcPr>
            <w:tcW w:w="2249" w:type="dxa"/>
          </w:tcPr>
          <w:p w:rsidR="00BA4538" w:rsidRPr="00F54C89" w:rsidRDefault="00BA4538" w:rsidP="00DA3CBA">
            <w:pPr>
              <w:jc w:val="center"/>
            </w:pPr>
            <w:r w:rsidRPr="00F54C89">
              <w:t>Мищенко В.Ф.</w:t>
            </w:r>
          </w:p>
        </w:tc>
      </w:tr>
      <w:tr w:rsidR="00BA4538" w:rsidRPr="00F54C89" w:rsidTr="00BA4538">
        <w:trPr>
          <w:trHeight w:val="258"/>
        </w:trPr>
        <w:tc>
          <w:tcPr>
            <w:tcW w:w="0" w:type="auto"/>
            <w:vMerge/>
          </w:tcPr>
          <w:p w:rsidR="00BA4538" w:rsidRPr="00F54C89" w:rsidRDefault="00BA4538" w:rsidP="00DA3CBA">
            <w:pPr>
              <w:jc w:val="center"/>
            </w:pP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биология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3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1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1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-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100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80</w:t>
            </w:r>
          </w:p>
        </w:tc>
        <w:tc>
          <w:tcPr>
            <w:tcW w:w="2249" w:type="dxa"/>
          </w:tcPr>
          <w:p w:rsidR="00BA4538" w:rsidRPr="00F54C89" w:rsidRDefault="00BA4538" w:rsidP="00DA3CBA">
            <w:pPr>
              <w:jc w:val="center"/>
            </w:pPr>
            <w:proofErr w:type="spellStart"/>
            <w:r w:rsidRPr="00F54C89">
              <w:t>Горохно</w:t>
            </w:r>
            <w:proofErr w:type="spellEnd"/>
            <w:r w:rsidRPr="00F54C89">
              <w:t xml:space="preserve"> О. И.</w:t>
            </w:r>
          </w:p>
        </w:tc>
      </w:tr>
      <w:tr w:rsidR="00BA4538" w:rsidRPr="00F54C89" w:rsidTr="00BA4538">
        <w:trPr>
          <w:trHeight w:val="258"/>
        </w:trPr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6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математика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-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3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1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1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80</w:t>
            </w:r>
          </w:p>
        </w:tc>
        <w:tc>
          <w:tcPr>
            <w:tcW w:w="0" w:type="auto"/>
          </w:tcPr>
          <w:p w:rsidR="00BA4538" w:rsidRPr="00F54C89" w:rsidRDefault="00BA4538" w:rsidP="00DA3CBA">
            <w:pPr>
              <w:jc w:val="center"/>
            </w:pPr>
            <w:r w:rsidRPr="00F54C89">
              <w:t>60</w:t>
            </w:r>
          </w:p>
        </w:tc>
        <w:tc>
          <w:tcPr>
            <w:tcW w:w="2249" w:type="dxa"/>
          </w:tcPr>
          <w:p w:rsidR="00BA4538" w:rsidRPr="00F54C89" w:rsidRDefault="00BA4538" w:rsidP="00DA3CBA">
            <w:pPr>
              <w:jc w:val="center"/>
            </w:pPr>
            <w:r w:rsidRPr="00F54C89">
              <w:t>Мищенко В.Ф.</w:t>
            </w:r>
          </w:p>
        </w:tc>
      </w:tr>
      <w:tr w:rsidR="00BA4538" w:rsidRPr="00F54C89" w:rsidTr="00BA4538">
        <w:trPr>
          <w:trHeight w:val="258"/>
        </w:trPr>
        <w:tc>
          <w:tcPr>
            <w:tcW w:w="0" w:type="auto"/>
          </w:tcPr>
          <w:p w:rsidR="00AC2F6B" w:rsidRPr="00F54C89" w:rsidRDefault="00AC2F6B" w:rsidP="00DA3CBA">
            <w:pPr>
              <w:jc w:val="center"/>
            </w:pPr>
            <w:r w:rsidRPr="00F54C89">
              <w:t>8</w:t>
            </w:r>
          </w:p>
        </w:tc>
        <w:tc>
          <w:tcPr>
            <w:tcW w:w="0" w:type="auto"/>
          </w:tcPr>
          <w:p w:rsidR="00AC2F6B" w:rsidRPr="00F54C89" w:rsidRDefault="00BA4538" w:rsidP="00DA3CBA">
            <w:pPr>
              <w:jc w:val="center"/>
            </w:pPr>
            <w:r w:rsidRPr="00F54C89">
              <w:t>математика</w:t>
            </w:r>
          </w:p>
        </w:tc>
        <w:tc>
          <w:tcPr>
            <w:tcW w:w="0" w:type="auto"/>
          </w:tcPr>
          <w:p w:rsidR="00AC2F6B" w:rsidRPr="00F54C89" w:rsidRDefault="00AC2F6B" w:rsidP="00DA3CBA">
            <w:pPr>
              <w:jc w:val="center"/>
            </w:pPr>
            <w:r w:rsidRPr="00F54C89">
              <w:t>-</w:t>
            </w:r>
          </w:p>
        </w:tc>
        <w:tc>
          <w:tcPr>
            <w:tcW w:w="0" w:type="auto"/>
          </w:tcPr>
          <w:p w:rsidR="00AC2F6B" w:rsidRPr="00F54C89" w:rsidRDefault="00BA4538" w:rsidP="00DA3CBA">
            <w:pPr>
              <w:jc w:val="center"/>
            </w:pPr>
            <w:r w:rsidRPr="00F54C89">
              <w:t>5</w:t>
            </w:r>
          </w:p>
        </w:tc>
        <w:tc>
          <w:tcPr>
            <w:tcW w:w="0" w:type="auto"/>
          </w:tcPr>
          <w:p w:rsidR="00AC2F6B" w:rsidRPr="00F54C89" w:rsidRDefault="00BA4538" w:rsidP="00DA3CBA">
            <w:pPr>
              <w:jc w:val="center"/>
            </w:pPr>
            <w:r w:rsidRPr="00F54C89">
              <w:t>4</w:t>
            </w:r>
          </w:p>
        </w:tc>
        <w:tc>
          <w:tcPr>
            <w:tcW w:w="0" w:type="auto"/>
          </w:tcPr>
          <w:p w:rsidR="00AC2F6B" w:rsidRPr="00F54C89" w:rsidRDefault="00BA4538" w:rsidP="00DA3CBA">
            <w:pPr>
              <w:jc w:val="center"/>
            </w:pPr>
            <w:r w:rsidRPr="00F54C89">
              <w:t>-</w:t>
            </w:r>
          </w:p>
        </w:tc>
        <w:tc>
          <w:tcPr>
            <w:tcW w:w="0" w:type="auto"/>
          </w:tcPr>
          <w:p w:rsidR="00AC2F6B" w:rsidRPr="00F54C89" w:rsidRDefault="00BA4538" w:rsidP="00DA3CBA">
            <w:pPr>
              <w:jc w:val="center"/>
            </w:pPr>
            <w:r w:rsidRPr="00F54C89">
              <w:t>100</w:t>
            </w:r>
          </w:p>
        </w:tc>
        <w:tc>
          <w:tcPr>
            <w:tcW w:w="0" w:type="auto"/>
          </w:tcPr>
          <w:p w:rsidR="00AC2F6B" w:rsidRPr="00F54C89" w:rsidRDefault="00BA4538" w:rsidP="00DA3CBA">
            <w:pPr>
              <w:jc w:val="center"/>
            </w:pPr>
            <w:r w:rsidRPr="00F54C89">
              <w:t>56</w:t>
            </w:r>
          </w:p>
        </w:tc>
        <w:tc>
          <w:tcPr>
            <w:tcW w:w="2249" w:type="dxa"/>
          </w:tcPr>
          <w:p w:rsidR="00AC2F6B" w:rsidRPr="00F54C89" w:rsidRDefault="00AC2F6B" w:rsidP="00DA3CBA">
            <w:pPr>
              <w:jc w:val="center"/>
            </w:pPr>
            <w:proofErr w:type="spellStart"/>
            <w:r w:rsidRPr="00F54C89">
              <w:t>Евглевская</w:t>
            </w:r>
            <w:proofErr w:type="spellEnd"/>
            <w:r w:rsidR="00BA4538" w:rsidRPr="00F54C89">
              <w:t xml:space="preserve"> В.</w:t>
            </w:r>
            <w:r w:rsidRPr="00F54C89">
              <w:t>И.</w:t>
            </w:r>
          </w:p>
        </w:tc>
      </w:tr>
      <w:tr w:rsidR="00BA4538" w:rsidRPr="00F54C89" w:rsidTr="00BA4538">
        <w:trPr>
          <w:trHeight w:val="258"/>
        </w:trPr>
        <w:tc>
          <w:tcPr>
            <w:tcW w:w="0" w:type="auto"/>
          </w:tcPr>
          <w:p w:rsidR="00AC2F6B" w:rsidRPr="00F54C89" w:rsidRDefault="00AC2F6B" w:rsidP="00DA3CBA">
            <w:pPr>
              <w:jc w:val="center"/>
            </w:pPr>
            <w:r w:rsidRPr="00F54C89">
              <w:t>10</w:t>
            </w:r>
          </w:p>
        </w:tc>
        <w:tc>
          <w:tcPr>
            <w:tcW w:w="0" w:type="auto"/>
          </w:tcPr>
          <w:p w:rsidR="00AC2F6B" w:rsidRPr="00F54C89" w:rsidRDefault="00BA4538" w:rsidP="00DA3CBA">
            <w:pPr>
              <w:jc w:val="center"/>
            </w:pPr>
            <w:r w:rsidRPr="00F54C89">
              <w:t>математика</w:t>
            </w:r>
          </w:p>
        </w:tc>
        <w:tc>
          <w:tcPr>
            <w:tcW w:w="0" w:type="auto"/>
          </w:tcPr>
          <w:p w:rsidR="00AC2F6B" w:rsidRPr="00F54C89" w:rsidRDefault="00AC2F6B" w:rsidP="00DA3CBA">
            <w:pPr>
              <w:jc w:val="center"/>
            </w:pPr>
            <w:r w:rsidRPr="00F54C89">
              <w:t>1</w:t>
            </w:r>
          </w:p>
        </w:tc>
        <w:tc>
          <w:tcPr>
            <w:tcW w:w="0" w:type="auto"/>
          </w:tcPr>
          <w:p w:rsidR="00AC2F6B" w:rsidRPr="00F54C89" w:rsidRDefault="00BA4538" w:rsidP="00DA3CBA">
            <w:pPr>
              <w:jc w:val="center"/>
            </w:pPr>
            <w:r w:rsidRPr="00F54C89">
              <w:t>3</w:t>
            </w:r>
          </w:p>
        </w:tc>
        <w:tc>
          <w:tcPr>
            <w:tcW w:w="0" w:type="auto"/>
          </w:tcPr>
          <w:p w:rsidR="00AC2F6B" w:rsidRPr="00F54C89" w:rsidRDefault="00AC2F6B" w:rsidP="00DA3CBA">
            <w:pPr>
              <w:jc w:val="center"/>
            </w:pPr>
            <w:r w:rsidRPr="00F54C89">
              <w:t>2</w:t>
            </w:r>
          </w:p>
        </w:tc>
        <w:tc>
          <w:tcPr>
            <w:tcW w:w="0" w:type="auto"/>
          </w:tcPr>
          <w:p w:rsidR="00AC2F6B" w:rsidRPr="00F54C89" w:rsidRDefault="00AC2F6B" w:rsidP="00DA3CBA">
            <w:pPr>
              <w:jc w:val="center"/>
            </w:pPr>
            <w:r w:rsidRPr="00F54C89">
              <w:t>-</w:t>
            </w:r>
          </w:p>
        </w:tc>
        <w:tc>
          <w:tcPr>
            <w:tcW w:w="0" w:type="auto"/>
          </w:tcPr>
          <w:p w:rsidR="00AC2F6B" w:rsidRPr="00F54C89" w:rsidRDefault="00AC2F6B" w:rsidP="00DA3CBA">
            <w:pPr>
              <w:jc w:val="center"/>
            </w:pPr>
            <w:r w:rsidRPr="00F54C89">
              <w:t>100</w:t>
            </w:r>
          </w:p>
        </w:tc>
        <w:tc>
          <w:tcPr>
            <w:tcW w:w="0" w:type="auto"/>
          </w:tcPr>
          <w:p w:rsidR="00AC2F6B" w:rsidRPr="00F54C89" w:rsidRDefault="00BA4538" w:rsidP="00DA3CBA">
            <w:pPr>
              <w:jc w:val="center"/>
            </w:pPr>
            <w:r w:rsidRPr="00F54C89">
              <w:t>67</w:t>
            </w:r>
          </w:p>
        </w:tc>
        <w:tc>
          <w:tcPr>
            <w:tcW w:w="2249" w:type="dxa"/>
          </w:tcPr>
          <w:p w:rsidR="00AC2F6B" w:rsidRPr="00F54C89" w:rsidRDefault="00AC2F6B" w:rsidP="00DA3CBA">
            <w:pPr>
              <w:jc w:val="center"/>
            </w:pPr>
            <w:proofErr w:type="spellStart"/>
            <w:r w:rsidRPr="00F54C89">
              <w:t>Евглевская</w:t>
            </w:r>
            <w:proofErr w:type="spellEnd"/>
            <w:r w:rsidR="00BA4538" w:rsidRPr="00F54C89">
              <w:t xml:space="preserve"> </w:t>
            </w:r>
            <w:r w:rsidRPr="00F54C89">
              <w:t>В. И.</w:t>
            </w:r>
          </w:p>
        </w:tc>
      </w:tr>
    </w:tbl>
    <w:p w:rsidR="00AC2F6B" w:rsidRPr="00F54C89" w:rsidRDefault="00AC2F6B" w:rsidP="00F54C89">
      <w:pPr>
        <w:jc w:val="both"/>
      </w:pPr>
    </w:p>
    <w:p w:rsidR="00D5492B" w:rsidRPr="00F54C89" w:rsidRDefault="00D5492B" w:rsidP="00F54C89">
      <w:pPr>
        <w:jc w:val="both"/>
      </w:pPr>
      <w:r w:rsidRPr="00F54C89">
        <w:t xml:space="preserve">Обучающиеся 5,8, 10 классов  успешно справились с  работами  и показали высокий уровень достижения предметных результатов </w:t>
      </w:r>
    </w:p>
    <w:p w:rsidR="00D5492B" w:rsidRPr="00F54C89" w:rsidRDefault="00D5492B" w:rsidP="00F54C89">
      <w:pPr>
        <w:jc w:val="both"/>
      </w:pPr>
      <w:r w:rsidRPr="00F54C89">
        <w:t xml:space="preserve">В </w:t>
      </w:r>
      <w:r w:rsidR="00080437" w:rsidRPr="00F54C89">
        <w:t xml:space="preserve">апреле-мае 2017 года </w:t>
      </w:r>
      <w:r w:rsidRPr="00F54C89">
        <w:t>обучающиеся 5 и 11 классов выполняли всероссийские проверочные работы.</w:t>
      </w:r>
    </w:p>
    <w:p w:rsidR="00A806DB" w:rsidRDefault="00A806DB" w:rsidP="00A21548">
      <w:pPr>
        <w:jc w:val="center"/>
      </w:pPr>
    </w:p>
    <w:p w:rsidR="00601598" w:rsidRPr="00F54C89" w:rsidRDefault="00080437" w:rsidP="00A21548">
      <w:pPr>
        <w:jc w:val="center"/>
      </w:pPr>
      <w:r w:rsidRPr="00F54C89">
        <w:t>Результаты ВПР в 5 классе.</w:t>
      </w:r>
    </w:p>
    <w:tbl>
      <w:tblPr>
        <w:tblStyle w:val="a3"/>
        <w:tblW w:w="0" w:type="auto"/>
        <w:tblInd w:w="928" w:type="dxa"/>
        <w:tblLook w:val="04A0"/>
      </w:tblPr>
      <w:tblGrid>
        <w:gridCol w:w="1599"/>
        <w:gridCol w:w="1780"/>
        <w:gridCol w:w="1319"/>
        <w:gridCol w:w="1268"/>
      </w:tblGrid>
      <w:tr w:rsidR="00080437" w:rsidRPr="00F54C89" w:rsidTr="00601598">
        <w:tc>
          <w:tcPr>
            <w:tcW w:w="1401" w:type="dxa"/>
          </w:tcPr>
          <w:p w:rsidR="00080437" w:rsidRPr="00F54C89" w:rsidRDefault="00080437" w:rsidP="00DA3CBA">
            <w:pPr>
              <w:pStyle w:val="a4"/>
              <w:spacing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1571" w:type="dxa"/>
          </w:tcPr>
          <w:p w:rsidR="00080437" w:rsidRPr="00F54C89" w:rsidRDefault="00080437" w:rsidP="00DA3CBA">
            <w:pPr>
              <w:pStyle w:val="a4"/>
              <w:spacing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C89">
              <w:rPr>
                <w:color w:val="000000"/>
                <w:sz w:val="28"/>
                <w:szCs w:val="28"/>
              </w:rPr>
              <w:t>Обученность</w:t>
            </w:r>
            <w:proofErr w:type="spellEnd"/>
          </w:p>
        </w:tc>
        <w:tc>
          <w:tcPr>
            <w:tcW w:w="1319" w:type="dxa"/>
          </w:tcPr>
          <w:p w:rsidR="00080437" w:rsidRPr="00F54C89" w:rsidRDefault="00080437" w:rsidP="00DA3CBA">
            <w:pPr>
              <w:pStyle w:val="a4"/>
              <w:spacing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Качество знаний</w:t>
            </w:r>
          </w:p>
        </w:tc>
        <w:tc>
          <w:tcPr>
            <w:tcW w:w="1268" w:type="dxa"/>
          </w:tcPr>
          <w:p w:rsidR="00080437" w:rsidRPr="00F54C89" w:rsidRDefault="00080437" w:rsidP="00DA3CBA">
            <w:pPr>
              <w:pStyle w:val="a4"/>
              <w:spacing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Средняя оценка</w:t>
            </w:r>
          </w:p>
        </w:tc>
      </w:tr>
      <w:tr w:rsidR="00080437" w:rsidRPr="00F54C89" w:rsidTr="00601598">
        <w:tc>
          <w:tcPr>
            <w:tcW w:w="1401" w:type="dxa"/>
          </w:tcPr>
          <w:p w:rsidR="00080437" w:rsidRPr="00F54C89" w:rsidRDefault="00080437" w:rsidP="00DA3CBA">
            <w:pPr>
              <w:pStyle w:val="a4"/>
              <w:spacing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571" w:type="dxa"/>
          </w:tcPr>
          <w:p w:rsidR="00080437" w:rsidRPr="00F54C89" w:rsidRDefault="00080437" w:rsidP="00DA3CBA">
            <w:pPr>
              <w:pStyle w:val="a4"/>
              <w:spacing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9" w:type="dxa"/>
          </w:tcPr>
          <w:p w:rsidR="00080437" w:rsidRPr="00F54C89" w:rsidRDefault="00080437" w:rsidP="00DA3CBA">
            <w:pPr>
              <w:pStyle w:val="a4"/>
              <w:spacing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50%</w:t>
            </w:r>
          </w:p>
        </w:tc>
        <w:tc>
          <w:tcPr>
            <w:tcW w:w="1268" w:type="dxa"/>
          </w:tcPr>
          <w:p w:rsidR="00080437" w:rsidRPr="00F54C89" w:rsidRDefault="00080437" w:rsidP="00DA3CBA">
            <w:pPr>
              <w:pStyle w:val="a4"/>
              <w:spacing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080437" w:rsidRPr="00F54C89" w:rsidTr="00601598">
        <w:tc>
          <w:tcPr>
            <w:tcW w:w="1401" w:type="dxa"/>
          </w:tcPr>
          <w:p w:rsidR="00080437" w:rsidRPr="00F54C89" w:rsidRDefault="00080437" w:rsidP="00DA3CBA">
            <w:pPr>
              <w:pStyle w:val="a4"/>
              <w:spacing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71" w:type="dxa"/>
          </w:tcPr>
          <w:p w:rsidR="00080437" w:rsidRPr="00F54C89" w:rsidRDefault="00080437" w:rsidP="00DA3CBA">
            <w:pPr>
              <w:pStyle w:val="a4"/>
              <w:spacing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9" w:type="dxa"/>
          </w:tcPr>
          <w:p w:rsidR="00080437" w:rsidRPr="00F54C89" w:rsidRDefault="00080437" w:rsidP="00DA3CBA">
            <w:pPr>
              <w:pStyle w:val="a4"/>
              <w:spacing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67%</w:t>
            </w:r>
          </w:p>
        </w:tc>
        <w:tc>
          <w:tcPr>
            <w:tcW w:w="1268" w:type="dxa"/>
          </w:tcPr>
          <w:p w:rsidR="00080437" w:rsidRPr="00F54C89" w:rsidRDefault="00080437" w:rsidP="00DA3CBA">
            <w:pPr>
              <w:pStyle w:val="a4"/>
              <w:spacing w:after="0" w:afterAutospac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4,2</w:t>
            </w:r>
          </w:p>
        </w:tc>
      </w:tr>
    </w:tbl>
    <w:p w:rsidR="00A21548" w:rsidRDefault="00A21548" w:rsidP="00F54C89">
      <w:pPr>
        <w:jc w:val="both"/>
      </w:pPr>
    </w:p>
    <w:p w:rsidR="00080437" w:rsidRPr="00F54C89" w:rsidRDefault="00601598" w:rsidP="00F54C89">
      <w:pPr>
        <w:jc w:val="both"/>
      </w:pPr>
      <w:r w:rsidRPr="00F54C89">
        <w:t>По сравнению с региональными проверочными работами улучшились результаты по математике, а по биологии  произошло снижение качества знаний.</w:t>
      </w:r>
      <w:r w:rsidR="00080437" w:rsidRPr="00F54C89">
        <w:t xml:space="preserve"> </w:t>
      </w:r>
    </w:p>
    <w:p w:rsidR="00080437" w:rsidRPr="00F54C89" w:rsidRDefault="00080437" w:rsidP="00F54C89">
      <w:pPr>
        <w:jc w:val="both"/>
      </w:pPr>
      <w:r w:rsidRPr="00F54C89">
        <w:t>На уроках математики необходимо:</w:t>
      </w:r>
    </w:p>
    <w:p w:rsidR="00080437" w:rsidRPr="00F54C89" w:rsidRDefault="00080437" w:rsidP="00F54C89">
      <w:pPr>
        <w:jc w:val="both"/>
      </w:pPr>
      <w:r w:rsidRPr="00F54C89">
        <w:t xml:space="preserve"> - уделить особое внимание обучающимся, достигшим  базового уровня, по формированию и развитию учебных действий планирования, контроля учебной деятельности, поиска разных решений учебной задачи, использования информации, представленной в разной форме;</w:t>
      </w:r>
    </w:p>
    <w:p w:rsidR="00080437" w:rsidRPr="00F54C89" w:rsidRDefault="00080437" w:rsidP="00F54C89">
      <w:pPr>
        <w:jc w:val="both"/>
      </w:pPr>
      <w:r w:rsidRPr="00F54C89">
        <w:t xml:space="preserve"> - продолжить работу по развитию обучающихся, демонстрирующих повышенный и высокий уровни достижений, интереса к предмету, решению поисковых и исследовательских задач, вовлекать их в проектную деятельность по математике.</w:t>
      </w:r>
    </w:p>
    <w:p w:rsidR="00080437" w:rsidRPr="00F54C89" w:rsidRDefault="00080437" w:rsidP="00F54C89">
      <w:pPr>
        <w:contextualSpacing/>
        <w:jc w:val="both"/>
      </w:pPr>
      <w:r w:rsidRPr="00F54C89">
        <w:t>В процессе обучения биологии необходимо</w:t>
      </w:r>
      <w:r w:rsidR="00A21548">
        <w:t>:</w:t>
      </w:r>
    </w:p>
    <w:p w:rsidR="00194C78" w:rsidRPr="00F54C89" w:rsidRDefault="00080437" w:rsidP="00F54C89">
      <w:pPr>
        <w:contextualSpacing/>
        <w:jc w:val="both"/>
      </w:pPr>
      <w:r w:rsidRPr="00F54C89">
        <w:t>- уделить особое внимание формированию у школьников умений обосновывать сущность биологических процессов и явлений, норм и правил здорового образа жизни, поведения человека в природе</w:t>
      </w:r>
      <w:r w:rsidR="00194C78" w:rsidRPr="00F54C89">
        <w:t>;</w:t>
      </w:r>
    </w:p>
    <w:p w:rsidR="00A867ED" w:rsidRPr="00F54C89" w:rsidRDefault="00080437" w:rsidP="00F54C89">
      <w:pPr>
        <w:contextualSpacing/>
        <w:jc w:val="both"/>
      </w:pPr>
      <w:r w:rsidRPr="00F54C89">
        <w:t>- сделать акцент на формирование у обучающихся умений работать с текстом, рисунками, схемами, извлекать и анализировать информац</w:t>
      </w:r>
      <w:r w:rsidR="00A867ED" w:rsidRPr="00F54C89">
        <w:t>ию из различных источников;</w:t>
      </w:r>
    </w:p>
    <w:p w:rsidR="00080437" w:rsidRPr="00F54C89" w:rsidRDefault="00A867ED" w:rsidP="00F54C89">
      <w:pPr>
        <w:contextualSpacing/>
        <w:jc w:val="both"/>
      </w:pPr>
      <w:r w:rsidRPr="00F54C89">
        <w:t>-</w:t>
      </w:r>
      <w:r w:rsidR="00080437" w:rsidRPr="00F54C89">
        <w:t xml:space="preserve">сформировать умения кратко, четко, по существу вопроса письменно излагать свои мысли при выполнении задания. </w:t>
      </w:r>
    </w:p>
    <w:p w:rsidR="00080437" w:rsidRPr="00F54C89" w:rsidRDefault="00080437" w:rsidP="00A21548">
      <w:pPr>
        <w:contextualSpacing/>
        <w:jc w:val="center"/>
      </w:pPr>
      <w:r w:rsidRPr="00F54C89">
        <w:t>Результаты ВПР в 11 классе.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0437" w:rsidRPr="00F54C89" w:rsidTr="00080437">
        <w:tc>
          <w:tcPr>
            <w:tcW w:w="2392" w:type="dxa"/>
          </w:tcPr>
          <w:p w:rsidR="00080437" w:rsidRPr="00F54C89" w:rsidRDefault="00080437" w:rsidP="00DA3CBA">
            <w:pPr>
              <w:jc w:val="center"/>
            </w:pPr>
            <w:r w:rsidRPr="00F54C89">
              <w:t>Предмет</w:t>
            </w:r>
          </w:p>
        </w:tc>
        <w:tc>
          <w:tcPr>
            <w:tcW w:w="2393" w:type="dxa"/>
          </w:tcPr>
          <w:p w:rsidR="00080437" w:rsidRPr="00F54C89" w:rsidRDefault="00080437" w:rsidP="00DA3CBA">
            <w:pPr>
              <w:jc w:val="center"/>
            </w:pPr>
            <w:r w:rsidRPr="00F54C89">
              <w:t>Выполняли работу</w:t>
            </w:r>
          </w:p>
        </w:tc>
        <w:tc>
          <w:tcPr>
            <w:tcW w:w="2393" w:type="dxa"/>
          </w:tcPr>
          <w:p w:rsidR="00080437" w:rsidRPr="00F54C89" w:rsidRDefault="00080437" w:rsidP="00DA3CBA">
            <w:pPr>
              <w:jc w:val="center"/>
            </w:pPr>
            <w:r w:rsidRPr="00F54C89">
              <w:t>Максимальный балл</w:t>
            </w:r>
          </w:p>
        </w:tc>
        <w:tc>
          <w:tcPr>
            <w:tcW w:w="2393" w:type="dxa"/>
          </w:tcPr>
          <w:p w:rsidR="00080437" w:rsidRPr="00F54C89" w:rsidRDefault="00080437" w:rsidP="00DA3CBA">
            <w:pPr>
              <w:jc w:val="center"/>
            </w:pPr>
            <w:r w:rsidRPr="00F54C89">
              <w:t>Средний балл по классу</w:t>
            </w:r>
          </w:p>
        </w:tc>
      </w:tr>
      <w:tr w:rsidR="00080437" w:rsidRPr="00F54C89" w:rsidTr="00080437">
        <w:tc>
          <w:tcPr>
            <w:tcW w:w="2392" w:type="dxa"/>
          </w:tcPr>
          <w:p w:rsidR="00080437" w:rsidRPr="00F54C89" w:rsidRDefault="00080437" w:rsidP="00DA3CBA">
            <w:pPr>
              <w:jc w:val="center"/>
            </w:pPr>
            <w:r w:rsidRPr="00F54C89">
              <w:t>География</w:t>
            </w:r>
          </w:p>
        </w:tc>
        <w:tc>
          <w:tcPr>
            <w:tcW w:w="2393" w:type="dxa"/>
          </w:tcPr>
          <w:p w:rsidR="00080437" w:rsidRPr="00F54C89" w:rsidRDefault="00080437" w:rsidP="00DA3CBA">
            <w:pPr>
              <w:jc w:val="center"/>
            </w:pPr>
            <w:r w:rsidRPr="00F54C89">
              <w:t>4</w:t>
            </w:r>
          </w:p>
        </w:tc>
        <w:tc>
          <w:tcPr>
            <w:tcW w:w="2393" w:type="dxa"/>
          </w:tcPr>
          <w:p w:rsidR="00080437" w:rsidRPr="00F54C89" w:rsidRDefault="00A867ED" w:rsidP="00DA3CBA">
            <w:pPr>
              <w:jc w:val="center"/>
            </w:pPr>
            <w:r w:rsidRPr="00F54C89">
              <w:t>22</w:t>
            </w:r>
          </w:p>
        </w:tc>
        <w:tc>
          <w:tcPr>
            <w:tcW w:w="2393" w:type="dxa"/>
          </w:tcPr>
          <w:p w:rsidR="00080437" w:rsidRPr="00F54C89" w:rsidRDefault="00A867ED" w:rsidP="00DA3CBA">
            <w:pPr>
              <w:jc w:val="center"/>
            </w:pPr>
            <w:r w:rsidRPr="00F54C89">
              <w:t>18</w:t>
            </w:r>
          </w:p>
        </w:tc>
      </w:tr>
      <w:tr w:rsidR="00080437" w:rsidRPr="00F54C89" w:rsidTr="00080437">
        <w:tc>
          <w:tcPr>
            <w:tcW w:w="2392" w:type="dxa"/>
          </w:tcPr>
          <w:p w:rsidR="00080437" w:rsidRPr="00F54C89" w:rsidRDefault="00080437" w:rsidP="00DA3CBA">
            <w:pPr>
              <w:jc w:val="center"/>
            </w:pPr>
            <w:r w:rsidRPr="00F54C89">
              <w:t>Биология</w:t>
            </w:r>
          </w:p>
        </w:tc>
        <w:tc>
          <w:tcPr>
            <w:tcW w:w="2393" w:type="dxa"/>
          </w:tcPr>
          <w:p w:rsidR="00080437" w:rsidRPr="00F54C89" w:rsidRDefault="00080437" w:rsidP="00DA3CBA">
            <w:pPr>
              <w:jc w:val="center"/>
            </w:pPr>
            <w:r w:rsidRPr="00F54C89">
              <w:t>4</w:t>
            </w:r>
          </w:p>
        </w:tc>
        <w:tc>
          <w:tcPr>
            <w:tcW w:w="2393" w:type="dxa"/>
          </w:tcPr>
          <w:p w:rsidR="00080437" w:rsidRPr="00F54C89" w:rsidRDefault="00A867ED" w:rsidP="00DA3CBA">
            <w:pPr>
              <w:jc w:val="center"/>
            </w:pPr>
            <w:r w:rsidRPr="00F54C89">
              <w:t>30</w:t>
            </w:r>
          </w:p>
        </w:tc>
        <w:tc>
          <w:tcPr>
            <w:tcW w:w="2393" w:type="dxa"/>
          </w:tcPr>
          <w:p w:rsidR="00080437" w:rsidRPr="00F54C89" w:rsidRDefault="00A867ED" w:rsidP="00DA3CBA">
            <w:pPr>
              <w:jc w:val="center"/>
            </w:pPr>
            <w:r w:rsidRPr="00F54C89">
              <w:t>22,25</w:t>
            </w:r>
          </w:p>
        </w:tc>
      </w:tr>
      <w:tr w:rsidR="00080437" w:rsidRPr="00F54C89" w:rsidTr="00080437">
        <w:tc>
          <w:tcPr>
            <w:tcW w:w="2392" w:type="dxa"/>
          </w:tcPr>
          <w:p w:rsidR="00080437" w:rsidRPr="00F54C89" w:rsidRDefault="00080437" w:rsidP="00DA3CBA">
            <w:pPr>
              <w:jc w:val="center"/>
            </w:pPr>
            <w:r w:rsidRPr="00F54C89">
              <w:t>Физика</w:t>
            </w:r>
          </w:p>
        </w:tc>
        <w:tc>
          <w:tcPr>
            <w:tcW w:w="2393" w:type="dxa"/>
          </w:tcPr>
          <w:p w:rsidR="00080437" w:rsidRPr="00F54C89" w:rsidRDefault="00080437" w:rsidP="00DA3CBA">
            <w:pPr>
              <w:jc w:val="center"/>
            </w:pPr>
            <w:r w:rsidRPr="00F54C89">
              <w:t>2</w:t>
            </w:r>
          </w:p>
        </w:tc>
        <w:tc>
          <w:tcPr>
            <w:tcW w:w="2393" w:type="dxa"/>
          </w:tcPr>
          <w:p w:rsidR="00080437" w:rsidRPr="00F54C89" w:rsidRDefault="00A867ED" w:rsidP="00DA3CBA">
            <w:pPr>
              <w:jc w:val="center"/>
            </w:pPr>
            <w:r w:rsidRPr="00F54C89">
              <w:t>26</w:t>
            </w:r>
          </w:p>
        </w:tc>
        <w:tc>
          <w:tcPr>
            <w:tcW w:w="2393" w:type="dxa"/>
          </w:tcPr>
          <w:p w:rsidR="00080437" w:rsidRPr="00F54C89" w:rsidRDefault="00A867ED" w:rsidP="00DA3CBA">
            <w:pPr>
              <w:jc w:val="center"/>
            </w:pPr>
            <w:r w:rsidRPr="00F54C89">
              <w:t>19,5</w:t>
            </w:r>
          </w:p>
        </w:tc>
      </w:tr>
      <w:tr w:rsidR="00080437" w:rsidRPr="00F54C89" w:rsidTr="00080437">
        <w:tc>
          <w:tcPr>
            <w:tcW w:w="2392" w:type="dxa"/>
          </w:tcPr>
          <w:p w:rsidR="00080437" w:rsidRPr="00F54C89" w:rsidRDefault="00080437" w:rsidP="00DA3CBA">
            <w:pPr>
              <w:jc w:val="center"/>
            </w:pPr>
            <w:r w:rsidRPr="00F54C89">
              <w:t>Химия</w:t>
            </w:r>
          </w:p>
        </w:tc>
        <w:tc>
          <w:tcPr>
            <w:tcW w:w="2393" w:type="dxa"/>
          </w:tcPr>
          <w:p w:rsidR="00080437" w:rsidRPr="00F54C89" w:rsidRDefault="00080437" w:rsidP="00DA3CBA">
            <w:pPr>
              <w:jc w:val="center"/>
            </w:pPr>
            <w:r w:rsidRPr="00F54C89">
              <w:t>4</w:t>
            </w:r>
          </w:p>
        </w:tc>
        <w:tc>
          <w:tcPr>
            <w:tcW w:w="2393" w:type="dxa"/>
          </w:tcPr>
          <w:p w:rsidR="00080437" w:rsidRPr="00F54C89" w:rsidRDefault="00A867ED" w:rsidP="00DA3CBA">
            <w:pPr>
              <w:jc w:val="center"/>
            </w:pPr>
            <w:r w:rsidRPr="00F54C89">
              <w:t>33</w:t>
            </w:r>
          </w:p>
        </w:tc>
        <w:tc>
          <w:tcPr>
            <w:tcW w:w="2393" w:type="dxa"/>
          </w:tcPr>
          <w:p w:rsidR="00080437" w:rsidRPr="00F54C89" w:rsidRDefault="00A867ED" w:rsidP="00DA3CBA">
            <w:pPr>
              <w:jc w:val="center"/>
            </w:pPr>
            <w:r w:rsidRPr="00F54C89">
              <w:t>23,5</w:t>
            </w:r>
          </w:p>
        </w:tc>
      </w:tr>
    </w:tbl>
    <w:p w:rsidR="00194C78" w:rsidRPr="00F54C89" w:rsidRDefault="00194C78" w:rsidP="00DA3CBA">
      <w:pPr>
        <w:jc w:val="center"/>
      </w:pPr>
    </w:p>
    <w:p w:rsidR="00C14A1D" w:rsidRPr="00F54C89" w:rsidRDefault="00C14A1D" w:rsidP="00F54C89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C89">
        <w:rPr>
          <w:rStyle w:val="c24"/>
          <w:color w:val="000000"/>
          <w:sz w:val="28"/>
          <w:szCs w:val="28"/>
        </w:rPr>
        <w:t>Типичные ошибки, допущенные по биологии:</w:t>
      </w:r>
    </w:p>
    <w:p w:rsidR="00C14A1D" w:rsidRPr="00F54C89" w:rsidRDefault="00C14A1D" w:rsidP="00F54C8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C89">
        <w:rPr>
          <w:rStyle w:val="c4"/>
          <w:color w:val="000000"/>
          <w:sz w:val="28"/>
          <w:szCs w:val="28"/>
        </w:rPr>
        <w:t>- соотнесение изображённого объекта с выполняемой функцией;</w:t>
      </w:r>
    </w:p>
    <w:p w:rsidR="00C14A1D" w:rsidRPr="00F54C89" w:rsidRDefault="00C14A1D" w:rsidP="00F54C89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C89">
        <w:rPr>
          <w:rStyle w:val="c4"/>
          <w:color w:val="000000"/>
          <w:sz w:val="28"/>
          <w:szCs w:val="28"/>
        </w:rPr>
        <w:t>- понимание основных процессов жизнедеятельности;</w:t>
      </w:r>
    </w:p>
    <w:p w:rsidR="00C14A1D" w:rsidRPr="00F54C89" w:rsidRDefault="00C14A1D" w:rsidP="00F54C89">
      <w:pPr>
        <w:pStyle w:val="c15"/>
        <w:shd w:val="clear" w:color="auto" w:fill="FFFFFF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 w:rsidRPr="00F54C89">
        <w:rPr>
          <w:rStyle w:val="c4"/>
          <w:color w:val="000000"/>
          <w:sz w:val="28"/>
          <w:szCs w:val="28"/>
        </w:rPr>
        <w:t>- освоение элементарных представлений о практической значимости биологических объектов для человека.</w:t>
      </w:r>
    </w:p>
    <w:p w:rsidR="00C14A1D" w:rsidRPr="00F54C89" w:rsidRDefault="00C14A1D" w:rsidP="00F54C89">
      <w:pPr>
        <w:pStyle w:val="c15"/>
        <w:shd w:val="clear" w:color="auto" w:fill="FFFFFF"/>
        <w:spacing w:before="0" w:beforeAutospacing="0" w:after="0" w:afterAutospacing="0"/>
        <w:contextualSpacing/>
        <w:jc w:val="both"/>
        <w:rPr>
          <w:rStyle w:val="c4"/>
          <w:color w:val="000000"/>
          <w:sz w:val="28"/>
          <w:szCs w:val="28"/>
        </w:rPr>
      </w:pPr>
      <w:r w:rsidRPr="00F54C89">
        <w:rPr>
          <w:rStyle w:val="c4"/>
          <w:color w:val="000000"/>
          <w:sz w:val="28"/>
          <w:szCs w:val="28"/>
        </w:rPr>
        <w:t>При изучении географии обращать особое внимание на формирование умений:</w:t>
      </w:r>
    </w:p>
    <w:p w:rsidR="00C14A1D" w:rsidRPr="00F54C89" w:rsidRDefault="00C14A1D" w:rsidP="00F54C89">
      <w:pPr>
        <w:pStyle w:val="c1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54C89">
        <w:rPr>
          <w:color w:val="000000"/>
          <w:sz w:val="28"/>
          <w:szCs w:val="28"/>
        </w:rPr>
        <w:t>- работать с географической картой;</w:t>
      </w:r>
    </w:p>
    <w:p w:rsidR="00C14A1D" w:rsidRPr="00F54C89" w:rsidRDefault="00C14A1D" w:rsidP="00F54C89">
      <w:pPr>
        <w:pStyle w:val="c1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54C89">
        <w:rPr>
          <w:color w:val="000000"/>
          <w:sz w:val="28"/>
          <w:szCs w:val="28"/>
        </w:rPr>
        <w:t>- анализировать информацию, представленную в невербальной форме (рисунки, схемы, диаграммы);</w:t>
      </w:r>
    </w:p>
    <w:p w:rsidR="00C14A1D" w:rsidRPr="00F54C89" w:rsidRDefault="00C14A1D" w:rsidP="00F54C89">
      <w:pPr>
        <w:pStyle w:val="c1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54C89">
        <w:rPr>
          <w:color w:val="000000"/>
          <w:sz w:val="28"/>
          <w:szCs w:val="28"/>
        </w:rPr>
        <w:lastRenderedPageBreak/>
        <w:t>- понимания основных географических понятий, фактов и причинно-следственных связей;</w:t>
      </w:r>
    </w:p>
    <w:p w:rsidR="00C14A1D" w:rsidRPr="00F54C89" w:rsidRDefault="00C14A1D" w:rsidP="00F54C89">
      <w:pPr>
        <w:pStyle w:val="c1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54C89">
        <w:rPr>
          <w:color w:val="000000"/>
          <w:sz w:val="28"/>
          <w:szCs w:val="28"/>
        </w:rPr>
        <w:t>- способность четко формулировать свои мысли.</w:t>
      </w:r>
    </w:p>
    <w:p w:rsidR="00C14A1D" w:rsidRPr="00F54C89" w:rsidRDefault="00C14A1D" w:rsidP="00F54C89">
      <w:pPr>
        <w:jc w:val="both"/>
      </w:pPr>
      <w:r w:rsidRPr="00F54C89">
        <w:rPr>
          <w:rStyle w:val="c4"/>
          <w:color w:val="000000"/>
        </w:rPr>
        <w:t xml:space="preserve"> </w:t>
      </w:r>
      <w:r w:rsidRPr="00F54C89">
        <w:t xml:space="preserve">Наибольшие затруднения по физике вызвали задания </w:t>
      </w:r>
    </w:p>
    <w:p w:rsidR="00C14A1D" w:rsidRPr="00F54C89" w:rsidRDefault="00C14A1D" w:rsidP="00F54C89">
      <w:pPr>
        <w:jc w:val="both"/>
      </w:pPr>
      <w:r w:rsidRPr="00F54C89">
        <w:t>-на планирование исследования по заданной гипотезе;</w:t>
      </w:r>
    </w:p>
    <w:p w:rsidR="00C14A1D" w:rsidRPr="00F54C89" w:rsidRDefault="00C14A1D" w:rsidP="00F54C89">
      <w:pPr>
        <w:jc w:val="both"/>
      </w:pPr>
      <w:r w:rsidRPr="00F54C89">
        <w:t xml:space="preserve"> -на  применение информации из текста и имеющихся знаний   для ответа на поставленный вопрос.</w:t>
      </w:r>
    </w:p>
    <w:p w:rsidR="00C14A1D" w:rsidRPr="00F54C89" w:rsidRDefault="00C14A1D" w:rsidP="00F54C89">
      <w:pPr>
        <w:jc w:val="both"/>
      </w:pPr>
      <w:r w:rsidRPr="00F54C89">
        <w:t xml:space="preserve">На </w:t>
      </w:r>
      <w:proofErr w:type="gramStart"/>
      <w:r w:rsidRPr="00F54C89">
        <w:t>химии</w:t>
      </w:r>
      <w:proofErr w:type="gramEnd"/>
      <w:r w:rsidRPr="00F54C89">
        <w:t xml:space="preserve"> обучающиеся не справились с заданиями, в которых требовалось</w:t>
      </w:r>
    </w:p>
    <w:p w:rsidR="00C14A1D" w:rsidRPr="00F54C89" w:rsidRDefault="00C14A1D" w:rsidP="00F54C89">
      <w:pPr>
        <w:jc w:val="both"/>
      </w:pPr>
      <w:r w:rsidRPr="00F54C89">
        <w:t>- провести  расчёт количества вещества, массы или объёма;</w:t>
      </w:r>
    </w:p>
    <w:p w:rsidR="00C14A1D" w:rsidRPr="00F54C89" w:rsidRDefault="00C14A1D" w:rsidP="00F54C89">
      <w:pPr>
        <w:jc w:val="both"/>
      </w:pPr>
      <w:r w:rsidRPr="00F54C89">
        <w:t>- установить взаимосвязь между основными классами органических веществ;</w:t>
      </w:r>
    </w:p>
    <w:p w:rsidR="00772225" w:rsidRPr="00F54C89" w:rsidRDefault="00C14A1D" w:rsidP="00F54C89">
      <w:pPr>
        <w:jc w:val="both"/>
      </w:pPr>
      <w:r w:rsidRPr="00F54C89">
        <w:t>-  провести  расчёт с использованием понятия «массовая доля вещества в растворе.</w:t>
      </w:r>
    </w:p>
    <w:p w:rsidR="00C14A1D" w:rsidRPr="00F54C89" w:rsidRDefault="00A21548" w:rsidP="00F54C89">
      <w:pPr>
        <w:jc w:val="both"/>
      </w:pPr>
      <w:r>
        <w:t xml:space="preserve">         </w:t>
      </w:r>
      <w:r w:rsidR="00C14A1D" w:rsidRPr="00F54C89">
        <w:t xml:space="preserve">Всем учителям необходимо учесть результаты ВПР  и </w:t>
      </w:r>
      <w:r w:rsidR="00C14A1D" w:rsidRPr="00F54C89">
        <w:rPr>
          <w:color w:val="000000"/>
        </w:rPr>
        <w:t>разработать план мероприятий  на 2017-2018 учебный год по подготовке учащихся к ВПР по биологии, географии, химии, физике</w:t>
      </w:r>
      <w:r w:rsidR="00772225" w:rsidRPr="00F54C89">
        <w:rPr>
          <w:color w:val="000000"/>
        </w:rPr>
        <w:t>, математике.</w:t>
      </w:r>
    </w:p>
    <w:p w:rsidR="00275722" w:rsidRPr="00F54C89" w:rsidRDefault="00A21548" w:rsidP="00F54C89">
      <w:pPr>
        <w:contextualSpacing/>
        <w:jc w:val="both"/>
        <w:rPr>
          <w:color w:val="000000"/>
        </w:rPr>
      </w:pPr>
      <w:r>
        <w:t xml:space="preserve">        </w:t>
      </w:r>
      <w:r w:rsidR="00772225" w:rsidRPr="00F54C89">
        <w:t>Особое внимание</w:t>
      </w:r>
      <w:r>
        <w:t xml:space="preserve"> в работе МО</w:t>
      </w:r>
      <w:r w:rsidR="00772225" w:rsidRPr="00F54C89">
        <w:t xml:space="preserve"> было уделено  подготовке</w:t>
      </w:r>
      <w:r w:rsidR="00B81263" w:rsidRPr="00F54C89">
        <w:t xml:space="preserve"> обучающихся к государственной итоговой аттестации</w:t>
      </w:r>
      <w:r w:rsidR="00772225" w:rsidRPr="00F54C89">
        <w:t xml:space="preserve">. </w:t>
      </w:r>
      <w:r w:rsidR="00275722" w:rsidRPr="00F54C89">
        <w:rPr>
          <w:color w:val="000000"/>
        </w:rPr>
        <w:t>В течение 2016-2017 учебного года учителями - предметниками был реализован комплекс мер по подготовке учащихся к итоговой аттестации:</w:t>
      </w:r>
    </w:p>
    <w:p w:rsidR="00275722" w:rsidRPr="00F54C89" w:rsidRDefault="00275722" w:rsidP="00F54C89">
      <w:pPr>
        <w:contextualSpacing/>
        <w:jc w:val="both"/>
        <w:rPr>
          <w:color w:val="000000"/>
        </w:rPr>
      </w:pPr>
      <w:r w:rsidRPr="00F54C89">
        <w:rPr>
          <w:color w:val="000000"/>
        </w:rPr>
        <w:t>-подготовлена нормативно-правовая база, регламентирующая организацию и проведение государственной итоговой аттестации выпускников, в соответствие с Порядком проведения ГИА по общеобразовательным программам основного общего образования и среднего общего образования;</w:t>
      </w:r>
    </w:p>
    <w:p w:rsidR="00275722" w:rsidRPr="00F54C89" w:rsidRDefault="00275722" w:rsidP="00F54C89">
      <w:pPr>
        <w:contextualSpacing/>
        <w:jc w:val="both"/>
        <w:rPr>
          <w:color w:val="000000"/>
        </w:rPr>
      </w:pPr>
      <w:r w:rsidRPr="00F54C89">
        <w:rPr>
          <w:color w:val="000000"/>
        </w:rPr>
        <w:t>- составлен план-график подготовки к проведению к ГИА и ЕГЭ;</w:t>
      </w:r>
    </w:p>
    <w:p w:rsidR="00275722" w:rsidRPr="00F54C89" w:rsidRDefault="00275722" w:rsidP="00F54C89">
      <w:pPr>
        <w:contextualSpacing/>
        <w:jc w:val="both"/>
        <w:rPr>
          <w:color w:val="000000"/>
        </w:rPr>
      </w:pPr>
      <w:r w:rsidRPr="00F54C89">
        <w:rPr>
          <w:color w:val="000000"/>
        </w:rPr>
        <w:t>-проведены родительские собрания с выпускниками 9-х и 11 классов и их родителями;</w:t>
      </w:r>
    </w:p>
    <w:p w:rsidR="00275722" w:rsidRPr="00F54C89" w:rsidRDefault="00275722" w:rsidP="00F54C89">
      <w:pPr>
        <w:contextualSpacing/>
        <w:jc w:val="both"/>
        <w:rPr>
          <w:color w:val="000000"/>
        </w:rPr>
      </w:pPr>
      <w:r w:rsidRPr="00F54C89">
        <w:rPr>
          <w:color w:val="000000"/>
        </w:rPr>
        <w:t xml:space="preserve">-оформлены информационные стенды по подготовке к итоговой аттестации по всем предметам; </w:t>
      </w:r>
    </w:p>
    <w:p w:rsidR="00275722" w:rsidRPr="00F54C89" w:rsidRDefault="00275722" w:rsidP="00F54C89">
      <w:pPr>
        <w:contextualSpacing/>
        <w:jc w:val="both"/>
      </w:pPr>
      <w:r w:rsidRPr="00F54C89">
        <w:rPr>
          <w:color w:val="000000"/>
        </w:rPr>
        <w:t>проведены консультации и индивидуальные занятия для обучающихся 9 и 11 классов по подготовке к итоговой аттестации;</w:t>
      </w:r>
    </w:p>
    <w:p w:rsidR="00275722" w:rsidRPr="00F54C89" w:rsidRDefault="00275722" w:rsidP="00F54C89">
      <w:pPr>
        <w:pStyle w:val="p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C89">
        <w:rPr>
          <w:color w:val="000000"/>
          <w:sz w:val="28"/>
          <w:szCs w:val="28"/>
        </w:rPr>
        <w:t xml:space="preserve">-организована работа в системе </w:t>
      </w:r>
      <w:proofErr w:type="spellStart"/>
      <w:r w:rsidRPr="00F54C89">
        <w:rPr>
          <w:color w:val="000000"/>
          <w:sz w:val="28"/>
          <w:szCs w:val="28"/>
        </w:rPr>
        <w:t>СтатГрад</w:t>
      </w:r>
      <w:proofErr w:type="spellEnd"/>
      <w:r w:rsidRPr="00F54C89">
        <w:rPr>
          <w:color w:val="000000"/>
          <w:sz w:val="28"/>
          <w:szCs w:val="28"/>
        </w:rPr>
        <w:t xml:space="preserve"> по проведению диагностических и тренировочных работ через </w:t>
      </w:r>
      <w:r w:rsidRPr="00F54C89">
        <w:rPr>
          <w:rStyle w:val="s15"/>
          <w:sz w:val="28"/>
          <w:szCs w:val="28"/>
          <w:u w:val="single"/>
        </w:rPr>
        <w:t>http://www.statgrad.org/</w:t>
      </w:r>
      <w:r w:rsidRPr="00F54C89">
        <w:rPr>
          <w:color w:val="000000"/>
          <w:sz w:val="28"/>
          <w:szCs w:val="28"/>
        </w:rPr>
        <w:t xml:space="preserve"> </w:t>
      </w:r>
    </w:p>
    <w:p w:rsidR="008F4040" w:rsidRPr="00F54C89" w:rsidRDefault="00275722" w:rsidP="00F54C89">
      <w:pPr>
        <w:shd w:val="clear" w:color="auto" w:fill="FFFFFF"/>
        <w:jc w:val="both"/>
        <w:rPr>
          <w:color w:val="000000"/>
        </w:rPr>
      </w:pPr>
      <w:r w:rsidRPr="00F54C89">
        <w:rPr>
          <w:color w:val="000000"/>
        </w:rPr>
        <w:t xml:space="preserve"> Все учителя МО посещали </w:t>
      </w:r>
      <w:proofErr w:type="spellStart"/>
      <w:r w:rsidRPr="00F54C89">
        <w:rPr>
          <w:color w:val="000000"/>
        </w:rPr>
        <w:t>вебинары</w:t>
      </w:r>
      <w:proofErr w:type="spellEnd"/>
      <w:r w:rsidRPr="00F54C89">
        <w:rPr>
          <w:color w:val="000000"/>
        </w:rPr>
        <w:t xml:space="preserve"> СКИРО ПК </w:t>
      </w:r>
      <w:r w:rsidR="008F4040" w:rsidRPr="00F54C89">
        <w:rPr>
          <w:color w:val="000000"/>
        </w:rPr>
        <w:t xml:space="preserve">и </w:t>
      </w:r>
      <w:proofErr w:type="gramStart"/>
      <w:r w:rsidR="008F4040" w:rsidRPr="00F54C89">
        <w:rPr>
          <w:color w:val="000000"/>
        </w:rPr>
        <w:t>ПРО</w:t>
      </w:r>
      <w:proofErr w:type="gramEnd"/>
      <w:r w:rsidR="008F4040" w:rsidRPr="00F54C89">
        <w:rPr>
          <w:color w:val="000000"/>
        </w:rPr>
        <w:t xml:space="preserve">, </w:t>
      </w:r>
      <w:proofErr w:type="gramStart"/>
      <w:r w:rsidR="008F4040" w:rsidRPr="00F54C89">
        <w:rPr>
          <w:color w:val="000000"/>
        </w:rPr>
        <w:t>на</w:t>
      </w:r>
      <w:proofErr w:type="gramEnd"/>
      <w:r w:rsidR="008F4040" w:rsidRPr="00F54C89">
        <w:rPr>
          <w:color w:val="000000"/>
        </w:rPr>
        <w:t xml:space="preserve"> которых знакомились с инновационными  методиками  </w:t>
      </w:r>
      <w:r w:rsidRPr="00F54C89">
        <w:rPr>
          <w:color w:val="000000"/>
        </w:rPr>
        <w:t xml:space="preserve">  </w:t>
      </w:r>
      <w:r w:rsidR="008F4040" w:rsidRPr="00F54C89">
        <w:rPr>
          <w:color w:val="000000"/>
        </w:rPr>
        <w:t>подготовки к ОГЭ и ЕГЭ</w:t>
      </w:r>
      <w:r w:rsidRPr="00F54C89">
        <w:rPr>
          <w:color w:val="000000"/>
        </w:rPr>
        <w:t>. Все учителя-предметники  изучили методические рекомендации, подготовленные на основе анализа типичных ошибок</w:t>
      </w:r>
      <w:r w:rsidR="008F4040" w:rsidRPr="00F54C89">
        <w:rPr>
          <w:color w:val="000000"/>
        </w:rPr>
        <w:t xml:space="preserve"> участников ЕГЭ 2016 года, размещённые на сайте ФИПИ.</w:t>
      </w:r>
      <w:r w:rsidRPr="00F54C89">
        <w:rPr>
          <w:color w:val="000000"/>
        </w:rPr>
        <w:t xml:space="preserve"> </w:t>
      </w:r>
      <w:r w:rsidR="008F4040" w:rsidRPr="00F54C89">
        <w:rPr>
          <w:color w:val="000000"/>
        </w:rPr>
        <w:t xml:space="preserve">В  декабре и </w:t>
      </w:r>
      <w:r w:rsidRPr="00F54C89">
        <w:rPr>
          <w:color w:val="000000"/>
        </w:rPr>
        <w:t xml:space="preserve"> феврале были проведены диагностические работы в формате ОГЭ и ЕГЭ по математике, физи</w:t>
      </w:r>
      <w:r w:rsidR="008F4040" w:rsidRPr="00F54C89">
        <w:rPr>
          <w:color w:val="000000"/>
        </w:rPr>
        <w:t>ке</w:t>
      </w:r>
      <w:r w:rsidRPr="00F54C89">
        <w:rPr>
          <w:color w:val="000000"/>
        </w:rPr>
        <w:t xml:space="preserve">, биологии по текстам ОО. Результаты этих работ были проанализированы на заседаниях МО. </w:t>
      </w:r>
    </w:p>
    <w:p w:rsidR="00A806DB" w:rsidRDefault="00A806DB" w:rsidP="00F54C89">
      <w:pPr>
        <w:jc w:val="both"/>
        <w:rPr>
          <w:bCs/>
          <w:i/>
          <w:shd w:val="clear" w:color="auto" w:fill="FFFFFF"/>
        </w:rPr>
      </w:pPr>
    </w:p>
    <w:p w:rsidR="008F4040" w:rsidRPr="00F54C89" w:rsidRDefault="008F4040" w:rsidP="00F54C89">
      <w:pPr>
        <w:jc w:val="both"/>
        <w:rPr>
          <w:bCs/>
          <w:i/>
          <w:shd w:val="clear" w:color="auto" w:fill="FFFFFF"/>
        </w:rPr>
      </w:pPr>
      <w:r w:rsidRPr="00F54C89">
        <w:rPr>
          <w:bCs/>
          <w:i/>
          <w:shd w:val="clear" w:color="auto" w:fill="FFFFFF"/>
        </w:rPr>
        <w:t xml:space="preserve">Сравнительная таблица результатов ОГЭ </w:t>
      </w:r>
      <w:r w:rsidR="00174727" w:rsidRPr="00F54C89">
        <w:rPr>
          <w:bCs/>
          <w:i/>
          <w:shd w:val="clear" w:color="auto" w:fill="FFFFFF"/>
        </w:rPr>
        <w:t>по математике</w:t>
      </w:r>
      <w:r w:rsidRPr="00F54C89">
        <w:rPr>
          <w:bCs/>
          <w:i/>
          <w:shd w:val="clear" w:color="auto" w:fill="FFFFFF"/>
        </w:rPr>
        <w:t xml:space="preserve"> за 3 года</w:t>
      </w:r>
    </w:p>
    <w:p w:rsidR="008F4040" w:rsidRDefault="008F4040" w:rsidP="00F54C89">
      <w:pPr>
        <w:jc w:val="both"/>
        <w:rPr>
          <w:bCs/>
          <w:shd w:val="clear" w:color="auto" w:fill="FFFFFF"/>
        </w:rPr>
      </w:pPr>
    </w:p>
    <w:p w:rsidR="00A806DB" w:rsidRDefault="00A806DB" w:rsidP="00F54C89">
      <w:pPr>
        <w:jc w:val="both"/>
        <w:rPr>
          <w:bCs/>
          <w:shd w:val="clear" w:color="auto" w:fill="FFFFFF"/>
        </w:rPr>
      </w:pPr>
    </w:p>
    <w:p w:rsidR="00A806DB" w:rsidRPr="00F54C89" w:rsidRDefault="00A806DB" w:rsidP="00F54C89">
      <w:pPr>
        <w:jc w:val="both"/>
        <w:rPr>
          <w:bCs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310"/>
        <w:gridCol w:w="1831"/>
        <w:gridCol w:w="1204"/>
        <w:gridCol w:w="1485"/>
        <w:gridCol w:w="1204"/>
        <w:gridCol w:w="1485"/>
      </w:tblGrid>
      <w:tr w:rsidR="00DA3CBA" w:rsidRPr="00F54C89" w:rsidTr="00A21548">
        <w:tc>
          <w:tcPr>
            <w:tcW w:w="1310" w:type="dxa"/>
            <w:vMerge w:val="restart"/>
            <w:vAlign w:val="center"/>
          </w:tcPr>
          <w:p w:rsidR="00DA3CBA" w:rsidRPr="00F54C89" w:rsidRDefault="00DA3CBA" w:rsidP="00DA3CBA">
            <w:pPr>
              <w:contextualSpacing/>
              <w:mirrorIndents/>
              <w:jc w:val="center"/>
            </w:pPr>
            <w:r w:rsidRPr="00F54C89">
              <w:lastRenderedPageBreak/>
              <w:t>Учебный год</w:t>
            </w:r>
          </w:p>
          <w:p w:rsidR="00DA3CBA" w:rsidRPr="00F54C89" w:rsidRDefault="00DA3CBA" w:rsidP="00DA3CBA">
            <w:pPr>
              <w:contextualSpacing/>
              <w:mirrorIndents/>
              <w:jc w:val="center"/>
            </w:pPr>
          </w:p>
          <w:p w:rsidR="00DA3CBA" w:rsidRPr="00F54C89" w:rsidRDefault="00DA3CBA" w:rsidP="00DA3CBA">
            <w:pPr>
              <w:contextualSpacing/>
              <w:mirrorIndents/>
              <w:jc w:val="center"/>
            </w:pPr>
          </w:p>
        </w:tc>
        <w:tc>
          <w:tcPr>
            <w:tcW w:w="1831" w:type="dxa"/>
            <w:vMerge w:val="restart"/>
          </w:tcPr>
          <w:p w:rsidR="00DA3CBA" w:rsidRPr="00F54C89" w:rsidRDefault="00DA3CBA" w:rsidP="00DA3CBA">
            <w:pPr>
              <w:contextualSpacing/>
              <w:mirrorIndents/>
              <w:jc w:val="center"/>
            </w:pPr>
          </w:p>
          <w:p w:rsidR="00DA3CBA" w:rsidRPr="00F54C89" w:rsidRDefault="00DA3CBA" w:rsidP="00DA3CBA">
            <w:pPr>
              <w:contextualSpacing/>
              <w:mirrorIndents/>
              <w:jc w:val="center"/>
            </w:pPr>
            <w:r w:rsidRPr="00F54C89">
              <w:t>Сдали ОГЭ</w:t>
            </w:r>
          </w:p>
        </w:tc>
        <w:tc>
          <w:tcPr>
            <w:tcW w:w="2689" w:type="dxa"/>
            <w:gridSpan w:val="2"/>
            <w:vAlign w:val="center"/>
          </w:tcPr>
          <w:p w:rsidR="00DA3CBA" w:rsidRPr="00F54C89" w:rsidRDefault="00DA3CBA" w:rsidP="00DA3CBA">
            <w:pPr>
              <w:contextualSpacing/>
              <w:mirrorIndents/>
              <w:jc w:val="center"/>
            </w:pPr>
            <w:proofErr w:type="spellStart"/>
            <w:r w:rsidRPr="00F54C89">
              <w:t>Обученность</w:t>
            </w:r>
            <w:proofErr w:type="spellEnd"/>
          </w:p>
        </w:tc>
        <w:tc>
          <w:tcPr>
            <w:tcW w:w="2689" w:type="dxa"/>
            <w:gridSpan w:val="2"/>
            <w:vAlign w:val="center"/>
          </w:tcPr>
          <w:p w:rsidR="00DA3CBA" w:rsidRPr="00F54C89" w:rsidRDefault="00DA3CBA" w:rsidP="00DA3CBA">
            <w:pPr>
              <w:contextualSpacing/>
              <w:mirrorIndents/>
              <w:jc w:val="center"/>
            </w:pPr>
            <w:r w:rsidRPr="00F54C89">
              <w:t>Качество знаний</w:t>
            </w:r>
          </w:p>
        </w:tc>
      </w:tr>
      <w:tr w:rsidR="00DA3CBA" w:rsidRPr="00F54C89" w:rsidTr="00A21548">
        <w:tc>
          <w:tcPr>
            <w:tcW w:w="1310" w:type="dxa"/>
            <w:vMerge/>
            <w:vAlign w:val="center"/>
          </w:tcPr>
          <w:p w:rsidR="00DA3CBA" w:rsidRPr="00F54C89" w:rsidRDefault="00DA3CBA" w:rsidP="00DA3CBA">
            <w:pPr>
              <w:contextualSpacing/>
              <w:mirrorIndents/>
              <w:jc w:val="center"/>
            </w:pPr>
          </w:p>
        </w:tc>
        <w:tc>
          <w:tcPr>
            <w:tcW w:w="1831" w:type="dxa"/>
            <w:vMerge/>
          </w:tcPr>
          <w:p w:rsidR="00DA3CBA" w:rsidRPr="00F54C89" w:rsidRDefault="00DA3CBA" w:rsidP="00DA3CBA">
            <w:pPr>
              <w:contextualSpacing/>
              <w:mirrorIndents/>
              <w:jc w:val="center"/>
            </w:pPr>
          </w:p>
        </w:tc>
        <w:tc>
          <w:tcPr>
            <w:tcW w:w="1204" w:type="dxa"/>
            <w:vAlign w:val="center"/>
          </w:tcPr>
          <w:p w:rsidR="00DA3CBA" w:rsidRPr="00F54C89" w:rsidRDefault="00DA3CBA" w:rsidP="00DA3CBA">
            <w:pPr>
              <w:contextualSpacing/>
              <w:mirrorIndents/>
              <w:jc w:val="center"/>
            </w:pPr>
            <w:r w:rsidRPr="00F54C89">
              <w:t>Алгебра</w:t>
            </w:r>
          </w:p>
        </w:tc>
        <w:tc>
          <w:tcPr>
            <w:tcW w:w="1485" w:type="dxa"/>
            <w:vAlign w:val="center"/>
          </w:tcPr>
          <w:p w:rsidR="00DA3CBA" w:rsidRPr="00F54C89" w:rsidRDefault="00DA3CBA" w:rsidP="00DA3CBA">
            <w:pPr>
              <w:contextualSpacing/>
              <w:mirrorIndents/>
              <w:jc w:val="center"/>
            </w:pPr>
            <w:r w:rsidRPr="00F54C89">
              <w:t>Геометрия</w:t>
            </w:r>
          </w:p>
        </w:tc>
        <w:tc>
          <w:tcPr>
            <w:tcW w:w="1204" w:type="dxa"/>
            <w:vAlign w:val="center"/>
          </w:tcPr>
          <w:p w:rsidR="00DA3CBA" w:rsidRPr="00F54C89" w:rsidRDefault="00DA3CBA" w:rsidP="00DA3CBA">
            <w:pPr>
              <w:contextualSpacing/>
              <w:mirrorIndents/>
              <w:jc w:val="center"/>
            </w:pPr>
            <w:r w:rsidRPr="00F54C89">
              <w:t>Алгебра</w:t>
            </w:r>
          </w:p>
        </w:tc>
        <w:tc>
          <w:tcPr>
            <w:tcW w:w="1485" w:type="dxa"/>
            <w:vAlign w:val="center"/>
          </w:tcPr>
          <w:p w:rsidR="00DA3CBA" w:rsidRPr="00F54C89" w:rsidRDefault="00DA3CBA" w:rsidP="00DA3CBA">
            <w:pPr>
              <w:contextualSpacing/>
              <w:mirrorIndents/>
              <w:jc w:val="center"/>
            </w:pPr>
            <w:r w:rsidRPr="00F54C89">
              <w:t>Геометрия</w:t>
            </w:r>
          </w:p>
        </w:tc>
      </w:tr>
      <w:tr w:rsidR="008F4040" w:rsidRPr="00F54C89" w:rsidTr="00A21548">
        <w:tc>
          <w:tcPr>
            <w:tcW w:w="1310" w:type="dxa"/>
            <w:vAlign w:val="center"/>
          </w:tcPr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2014-</w:t>
            </w:r>
          </w:p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2015</w:t>
            </w:r>
          </w:p>
        </w:tc>
        <w:tc>
          <w:tcPr>
            <w:tcW w:w="1831" w:type="dxa"/>
            <w:vAlign w:val="center"/>
          </w:tcPr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100%</w:t>
            </w:r>
          </w:p>
        </w:tc>
        <w:tc>
          <w:tcPr>
            <w:tcW w:w="1204" w:type="dxa"/>
            <w:vAlign w:val="center"/>
          </w:tcPr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100%</w:t>
            </w:r>
          </w:p>
        </w:tc>
        <w:tc>
          <w:tcPr>
            <w:tcW w:w="1485" w:type="dxa"/>
            <w:vAlign w:val="center"/>
          </w:tcPr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86%</w:t>
            </w:r>
          </w:p>
        </w:tc>
        <w:tc>
          <w:tcPr>
            <w:tcW w:w="1204" w:type="dxa"/>
            <w:vAlign w:val="center"/>
          </w:tcPr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71%</w:t>
            </w:r>
          </w:p>
        </w:tc>
        <w:tc>
          <w:tcPr>
            <w:tcW w:w="1485" w:type="dxa"/>
            <w:vAlign w:val="center"/>
          </w:tcPr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71%</w:t>
            </w:r>
          </w:p>
        </w:tc>
      </w:tr>
      <w:tr w:rsidR="008F4040" w:rsidRPr="00F54C89" w:rsidTr="00A21548">
        <w:tc>
          <w:tcPr>
            <w:tcW w:w="1310" w:type="dxa"/>
            <w:vAlign w:val="center"/>
          </w:tcPr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2015-</w:t>
            </w:r>
          </w:p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2016</w:t>
            </w:r>
          </w:p>
        </w:tc>
        <w:tc>
          <w:tcPr>
            <w:tcW w:w="1831" w:type="dxa"/>
            <w:vAlign w:val="center"/>
          </w:tcPr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100%</w:t>
            </w:r>
          </w:p>
        </w:tc>
        <w:tc>
          <w:tcPr>
            <w:tcW w:w="1204" w:type="dxa"/>
            <w:vAlign w:val="center"/>
          </w:tcPr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100%</w:t>
            </w:r>
          </w:p>
        </w:tc>
        <w:tc>
          <w:tcPr>
            <w:tcW w:w="1485" w:type="dxa"/>
            <w:vAlign w:val="center"/>
          </w:tcPr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100%</w:t>
            </w:r>
          </w:p>
        </w:tc>
        <w:tc>
          <w:tcPr>
            <w:tcW w:w="1204" w:type="dxa"/>
            <w:vAlign w:val="center"/>
          </w:tcPr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60%</w:t>
            </w:r>
          </w:p>
        </w:tc>
        <w:tc>
          <w:tcPr>
            <w:tcW w:w="1485" w:type="dxa"/>
            <w:vAlign w:val="center"/>
          </w:tcPr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40%</w:t>
            </w:r>
          </w:p>
        </w:tc>
      </w:tr>
      <w:tr w:rsidR="008F4040" w:rsidRPr="00F54C89" w:rsidTr="00A21548">
        <w:tc>
          <w:tcPr>
            <w:tcW w:w="1310" w:type="dxa"/>
            <w:vAlign w:val="center"/>
          </w:tcPr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2016-</w:t>
            </w:r>
          </w:p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2017</w:t>
            </w:r>
          </w:p>
        </w:tc>
        <w:tc>
          <w:tcPr>
            <w:tcW w:w="1831" w:type="dxa"/>
            <w:vAlign w:val="center"/>
          </w:tcPr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100%</w:t>
            </w:r>
          </w:p>
        </w:tc>
        <w:tc>
          <w:tcPr>
            <w:tcW w:w="1204" w:type="dxa"/>
            <w:vAlign w:val="center"/>
          </w:tcPr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100%</w:t>
            </w:r>
          </w:p>
        </w:tc>
        <w:tc>
          <w:tcPr>
            <w:tcW w:w="1485" w:type="dxa"/>
            <w:vAlign w:val="center"/>
          </w:tcPr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100%</w:t>
            </w:r>
          </w:p>
        </w:tc>
        <w:tc>
          <w:tcPr>
            <w:tcW w:w="1204" w:type="dxa"/>
            <w:vAlign w:val="center"/>
          </w:tcPr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57%</w:t>
            </w:r>
          </w:p>
        </w:tc>
        <w:tc>
          <w:tcPr>
            <w:tcW w:w="1485" w:type="dxa"/>
            <w:vAlign w:val="center"/>
          </w:tcPr>
          <w:p w:rsidR="008F4040" w:rsidRPr="00F54C89" w:rsidRDefault="008F4040" w:rsidP="00DA3CBA">
            <w:pPr>
              <w:contextualSpacing/>
              <w:mirrorIndents/>
              <w:jc w:val="center"/>
            </w:pPr>
            <w:r w:rsidRPr="00F54C89">
              <w:t>14%</w:t>
            </w:r>
          </w:p>
        </w:tc>
      </w:tr>
    </w:tbl>
    <w:p w:rsidR="00174727" w:rsidRPr="00F54C89" w:rsidRDefault="00174727" w:rsidP="00F54C89">
      <w:pPr>
        <w:jc w:val="both"/>
        <w:rPr>
          <w:bCs/>
          <w:shd w:val="clear" w:color="auto" w:fill="FFFFFF"/>
        </w:rPr>
      </w:pPr>
    </w:p>
    <w:p w:rsidR="00174727" w:rsidRPr="00F54C89" w:rsidRDefault="00174727" w:rsidP="00F54C89">
      <w:pPr>
        <w:jc w:val="both"/>
        <w:rPr>
          <w:bCs/>
          <w:shd w:val="clear" w:color="auto" w:fill="FFFFFF"/>
        </w:rPr>
      </w:pPr>
      <w:r w:rsidRPr="00F54C89">
        <w:rPr>
          <w:bCs/>
          <w:shd w:val="clear" w:color="auto" w:fill="FFFFFF"/>
        </w:rPr>
        <w:t>Из этой таблицы видно, что результаты этого года ниже результатов прошлых лет.</w:t>
      </w:r>
    </w:p>
    <w:p w:rsidR="00174727" w:rsidRPr="00F54C89" w:rsidRDefault="00174727" w:rsidP="00F54C89">
      <w:pPr>
        <w:jc w:val="both"/>
        <w:rPr>
          <w:bCs/>
          <w:shd w:val="clear" w:color="auto" w:fill="FFFFFF"/>
        </w:rPr>
      </w:pPr>
      <w:r w:rsidRPr="00F54C89">
        <w:rPr>
          <w:bCs/>
          <w:shd w:val="clear" w:color="auto" w:fill="FFFFFF"/>
        </w:rPr>
        <w:t xml:space="preserve">         Выводы:</w:t>
      </w:r>
    </w:p>
    <w:p w:rsidR="00174727" w:rsidRPr="00F54C89" w:rsidRDefault="00174727" w:rsidP="00F54C89">
      <w:pPr>
        <w:jc w:val="both"/>
      </w:pPr>
      <w:r w:rsidRPr="00F54C89">
        <w:t xml:space="preserve"> - Обратить особое внимание на преподавание геометрии, так как итоги  ОГЭ 2017 года по математике показывают невысокий уровень выполнения </w:t>
      </w:r>
      <w:proofErr w:type="gramStart"/>
      <w:r w:rsidRPr="00F54C89">
        <w:t>обучающимися</w:t>
      </w:r>
      <w:proofErr w:type="gramEnd"/>
      <w:r w:rsidRPr="00F54C89">
        <w:t xml:space="preserve"> геометрических задач.</w:t>
      </w:r>
    </w:p>
    <w:p w:rsidR="00174727" w:rsidRPr="00F54C89" w:rsidRDefault="00174727" w:rsidP="00F54C89">
      <w:pPr>
        <w:jc w:val="both"/>
      </w:pPr>
      <w:r w:rsidRPr="00F54C89">
        <w:t>- При подготовке хорошо успевающих обучающихся к экзамену следует уделять  больше внимания решению многошаговых задач и обучению составления плана решения задачи, разбирать методы решения задач высокого уровня сложности и проверять умение применять их на самостоятельных работах.</w:t>
      </w:r>
    </w:p>
    <w:p w:rsidR="00174727" w:rsidRPr="00F54C89" w:rsidRDefault="00174727" w:rsidP="00F54C89">
      <w:pPr>
        <w:jc w:val="both"/>
      </w:pPr>
      <w:r w:rsidRPr="00F54C89">
        <w:t>- Выделять  «проблемные» темы в каждом конкретном классе и работать над  ликвидацией пробелов в знаниях и умениях обучающихся по этим темам с использованием диагностических карт класса и индивидуальных карт обучающихся.</w:t>
      </w:r>
    </w:p>
    <w:p w:rsidR="00174727" w:rsidRPr="00F54C89" w:rsidRDefault="00174727" w:rsidP="00F54C89">
      <w:pPr>
        <w:spacing w:before="100" w:beforeAutospacing="1" w:after="100" w:afterAutospacing="1"/>
        <w:ind w:firstLine="624"/>
        <w:contextualSpacing/>
        <w:mirrorIndents/>
        <w:jc w:val="both"/>
        <w:rPr>
          <w:i/>
        </w:rPr>
      </w:pPr>
      <w:r w:rsidRPr="00F54C89">
        <w:rPr>
          <w:i/>
        </w:rPr>
        <w:t>Результаты ОГЭ  по предметам по выбору в 9 классе</w:t>
      </w:r>
    </w:p>
    <w:p w:rsidR="00174727" w:rsidRPr="00F54C89" w:rsidRDefault="00174727" w:rsidP="00F54C89">
      <w:pPr>
        <w:spacing w:before="100" w:beforeAutospacing="1" w:after="100" w:afterAutospacing="1"/>
        <w:ind w:firstLine="624"/>
        <w:contextualSpacing/>
        <w:mirrorIndents/>
        <w:jc w:val="both"/>
        <w:rPr>
          <w:color w:val="000000"/>
        </w:rPr>
      </w:pPr>
      <w:r w:rsidRPr="00F54C89">
        <w:rPr>
          <w:color w:val="000000"/>
        </w:rPr>
        <w:t>В этом учебном году обучающиеся сдавали экзамены по физике и  биологии</w:t>
      </w:r>
      <w:r w:rsidR="00A21548">
        <w:rPr>
          <w:color w:val="000000"/>
        </w:rPr>
        <w:t>.</w:t>
      </w:r>
      <w:r w:rsidRPr="00F54C89">
        <w:rPr>
          <w:color w:val="000000"/>
        </w:rPr>
        <w:t xml:space="preserve"> </w:t>
      </w:r>
    </w:p>
    <w:p w:rsidR="00174727" w:rsidRPr="00F54C89" w:rsidRDefault="00174727" w:rsidP="00A21548">
      <w:pPr>
        <w:spacing w:before="100" w:beforeAutospacing="1" w:after="100" w:afterAutospacing="1"/>
        <w:ind w:firstLine="624"/>
        <w:contextualSpacing/>
        <w:mirrorIndents/>
        <w:jc w:val="center"/>
        <w:rPr>
          <w:color w:val="000000"/>
        </w:rPr>
      </w:pPr>
      <w:r w:rsidRPr="00F54C89">
        <w:rPr>
          <w:color w:val="000000"/>
        </w:rPr>
        <w:t>Результаты по биологии</w:t>
      </w:r>
    </w:p>
    <w:tbl>
      <w:tblPr>
        <w:tblStyle w:val="a3"/>
        <w:tblW w:w="0" w:type="auto"/>
        <w:tblLook w:val="04A0"/>
      </w:tblPr>
      <w:tblGrid>
        <w:gridCol w:w="1693"/>
        <w:gridCol w:w="1617"/>
        <w:gridCol w:w="472"/>
        <w:gridCol w:w="451"/>
        <w:gridCol w:w="469"/>
        <w:gridCol w:w="434"/>
        <w:gridCol w:w="1217"/>
        <w:gridCol w:w="1883"/>
        <w:gridCol w:w="1335"/>
      </w:tblGrid>
      <w:tr w:rsidR="00086692" w:rsidRPr="00F54C89" w:rsidTr="00086692">
        <w:trPr>
          <w:trHeight w:val="677"/>
        </w:trPr>
        <w:tc>
          <w:tcPr>
            <w:tcW w:w="1726" w:type="dxa"/>
            <w:vMerge w:val="restart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  <w:vMerge w:val="restart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Количество</w:t>
            </w:r>
          </w:p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сдававших</w:t>
            </w:r>
          </w:p>
        </w:tc>
        <w:tc>
          <w:tcPr>
            <w:tcW w:w="1861" w:type="dxa"/>
            <w:gridSpan w:val="4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Получили оценки</w:t>
            </w:r>
          </w:p>
        </w:tc>
        <w:tc>
          <w:tcPr>
            <w:tcW w:w="1129" w:type="dxa"/>
            <w:vMerge w:val="restart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Средняя оценка</w:t>
            </w:r>
          </w:p>
        </w:tc>
        <w:tc>
          <w:tcPr>
            <w:tcW w:w="1895" w:type="dxa"/>
            <w:vMerge w:val="restart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%</w:t>
            </w:r>
          </w:p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C89">
              <w:rPr>
                <w:color w:val="000000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343" w:type="dxa"/>
            <w:vMerge w:val="restart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%</w:t>
            </w:r>
          </w:p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качества</w:t>
            </w:r>
          </w:p>
        </w:tc>
      </w:tr>
      <w:tr w:rsidR="00086692" w:rsidRPr="00F54C89" w:rsidTr="00086692">
        <w:trPr>
          <w:trHeight w:val="275"/>
        </w:trPr>
        <w:tc>
          <w:tcPr>
            <w:tcW w:w="1726" w:type="dxa"/>
            <w:vMerge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9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9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1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9" w:type="dxa"/>
            <w:vMerge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vMerge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6692" w:rsidRPr="00F54C89" w:rsidTr="00086692">
        <w:tc>
          <w:tcPr>
            <w:tcW w:w="1726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617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54C89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82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54C89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459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54C89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79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54C89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41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54C89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29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3,4</w:t>
            </w:r>
          </w:p>
        </w:tc>
        <w:tc>
          <w:tcPr>
            <w:tcW w:w="1895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54C89"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43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54C89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</w:tr>
      <w:tr w:rsidR="00086692" w:rsidRPr="00F54C89" w:rsidTr="00086692">
        <w:tc>
          <w:tcPr>
            <w:tcW w:w="1726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1617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2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9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9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1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95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3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86</w:t>
            </w:r>
          </w:p>
        </w:tc>
      </w:tr>
    </w:tbl>
    <w:p w:rsidR="00174727" w:rsidRPr="00F54C89" w:rsidRDefault="00174727" w:rsidP="00A21548">
      <w:pPr>
        <w:shd w:val="clear" w:color="auto" w:fill="FFFFFF"/>
        <w:jc w:val="center"/>
      </w:pPr>
    </w:p>
    <w:p w:rsidR="00086692" w:rsidRPr="00F54C89" w:rsidRDefault="00086692" w:rsidP="00A21548">
      <w:pPr>
        <w:shd w:val="clear" w:color="auto" w:fill="FFFFFF"/>
        <w:jc w:val="center"/>
      </w:pPr>
      <w:r w:rsidRPr="00F54C89">
        <w:t>Результаты по физике</w:t>
      </w:r>
    </w:p>
    <w:p w:rsidR="00174727" w:rsidRPr="00F54C89" w:rsidRDefault="00174727" w:rsidP="00F54C89">
      <w:pPr>
        <w:pStyle w:val="p1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93"/>
        <w:gridCol w:w="1617"/>
        <w:gridCol w:w="472"/>
        <w:gridCol w:w="451"/>
        <w:gridCol w:w="469"/>
        <w:gridCol w:w="434"/>
        <w:gridCol w:w="1217"/>
        <w:gridCol w:w="1883"/>
        <w:gridCol w:w="1335"/>
      </w:tblGrid>
      <w:tr w:rsidR="00086692" w:rsidRPr="00F54C89" w:rsidTr="00322D18">
        <w:trPr>
          <w:trHeight w:val="677"/>
        </w:trPr>
        <w:tc>
          <w:tcPr>
            <w:tcW w:w="1726" w:type="dxa"/>
            <w:vMerge w:val="restart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617" w:type="dxa"/>
            <w:vMerge w:val="restart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Количество</w:t>
            </w:r>
          </w:p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сдававших</w:t>
            </w:r>
          </w:p>
        </w:tc>
        <w:tc>
          <w:tcPr>
            <w:tcW w:w="1861" w:type="dxa"/>
            <w:gridSpan w:val="4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Получили оценки</w:t>
            </w:r>
          </w:p>
        </w:tc>
        <w:tc>
          <w:tcPr>
            <w:tcW w:w="1129" w:type="dxa"/>
            <w:vMerge w:val="restart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Средняя оценка</w:t>
            </w:r>
          </w:p>
        </w:tc>
        <w:tc>
          <w:tcPr>
            <w:tcW w:w="1895" w:type="dxa"/>
            <w:vMerge w:val="restart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%</w:t>
            </w:r>
          </w:p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C89">
              <w:rPr>
                <w:color w:val="000000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343" w:type="dxa"/>
            <w:vMerge w:val="restart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%</w:t>
            </w:r>
          </w:p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качества</w:t>
            </w:r>
          </w:p>
        </w:tc>
      </w:tr>
      <w:tr w:rsidR="00086692" w:rsidRPr="00F54C89" w:rsidTr="00322D18">
        <w:trPr>
          <w:trHeight w:val="275"/>
        </w:trPr>
        <w:tc>
          <w:tcPr>
            <w:tcW w:w="1726" w:type="dxa"/>
            <w:vMerge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9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9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1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9" w:type="dxa"/>
            <w:vMerge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vMerge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vMerge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86692" w:rsidRPr="00F54C89" w:rsidTr="00322D18">
        <w:tc>
          <w:tcPr>
            <w:tcW w:w="1726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617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54C89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459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54C89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79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1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54C89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29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895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54C89"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343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54C89">
              <w:rPr>
                <w:color w:val="000000"/>
                <w:sz w:val="28"/>
                <w:szCs w:val="28"/>
              </w:rPr>
              <w:t>5</w:t>
            </w:r>
            <w:r w:rsidRPr="00F54C8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086692" w:rsidRPr="00F54C89" w:rsidTr="00322D18">
        <w:tc>
          <w:tcPr>
            <w:tcW w:w="1726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1617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2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79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441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29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95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43" w:type="dxa"/>
          </w:tcPr>
          <w:p w:rsidR="00086692" w:rsidRPr="00F54C89" w:rsidRDefault="00086692" w:rsidP="00DA3CBA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B255EE" w:rsidRPr="00F54C89" w:rsidRDefault="00086692" w:rsidP="00F54C89">
      <w:pPr>
        <w:shd w:val="clear" w:color="auto" w:fill="FFFFFF"/>
        <w:jc w:val="both"/>
      </w:pPr>
      <w:r w:rsidRPr="00F54C89">
        <w:lastRenderedPageBreak/>
        <w:t>Как видно из приведённых таблиц, результаты этого года намного выше результато</w:t>
      </w:r>
      <w:r w:rsidR="00B255EE" w:rsidRPr="00F54C89">
        <w:t>в прошлого года. Для того</w:t>
      </w:r>
      <w:proofErr w:type="gramStart"/>
      <w:r w:rsidR="00B255EE" w:rsidRPr="00F54C89">
        <w:t>,</w:t>
      </w:r>
      <w:proofErr w:type="gramEnd"/>
      <w:r w:rsidR="00B255EE" w:rsidRPr="00F54C89">
        <w:t xml:space="preserve"> чтобы не допустить снижения результатов учителя должны:</w:t>
      </w:r>
    </w:p>
    <w:p w:rsidR="00B255EE" w:rsidRPr="00F54C89" w:rsidRDefault="00B255EE" w:rsidP="00F54C89">
      <w:pPr>
        <w:shd w:val="clear" w:color="auto" w:fill="FFFFFF"/>
        <w:jc w:val="both"/>
      </w:pPr>
      <w:r w:rsidRPr="00F54C89">
        <w:rPr>
          <w:color w:val="000000"/>
        </w:rPr>
        <w:t>- п</w:t>
      </w:r>
      <w:r w:rsidR="00D52FEB" w:rsidRPr="00F54C89">
        <w:rPr>
          <w:color w:val="000000"/>
        </w:rPr>
        <w:t>равильно оценивать в течение всего учебного периода знания, умения и навыки учащихся в соответствии с их индивидуальными особенностями и возможностями;</w:t>
      </w:r>
      <w:r w:rsidR="00D52FEB" w:rsidRPr="00F54C89">
        <w:rPr>
          <w:rStyle w:val="apple-converted-space"/>
          <w:color w:val="000000"/>
        </w:rPr>
        <w:t> </w:t>
      </w:r>
      <w:r w:rsidR="00D52FEB" w:rsidRPr="00F54C89">
        <w:rPr>
          <w:color w:val="000000"/>
        </w:rPr>
        <w:br/>
        <w:t>- организовывать системную продуманную раб</w:t>
      </w:r>
      <w:r w:rsidRPr="00F54C89">
        <w:rPr>
          <w:color w:val="000000"/>
        </w:rPr>
        <w:t xml:space="preserve">оту в течение всех лет обучения </w:t>
      </w:r>
      <w:r w:rsidR="00D52FEB" w:rsidRPr="00F54C89">
        <w:rPr>
          <w:color w:val="000000"/>
        </w:rPr>
        <w:t>предмету;</w:t>
      </w:r>
      <w:r w:rsidR="00D52FEB" w:rsidRPr="00F54C89">
        <w:rPr>
          <w:rStyle w:val="apple-converted-space"/>
          <w:color w:val="000000"/>
        </w:rPr>
        <w:t> </w:t>
      </w:r>
      <w:proofErr w:type="gramStart"/>
      <w:r w:rsidR="00D52FEB" w:rsidRPr="00F54C89">
        <w:rPr>
          <w:color w:val="000000"/>
        </w:rPr>
        <w:br/>
      </w:r>
      <w:r w:rsidRPr="00F54C89">
        <w:rPr>
          <w:color w:val="000000"/>
        </w:rPr>
        <w:t>-</w:t>
      </w:r>
      <w:proofErr w:type="gramEnd"/>
      <w:r w:rsidR="00D52FEB" w:rsidRPr="00F54C89">
        <w:rPr>
          <w:color w:val="000000"/>
        </w:rPr>
        <w:t xml:space="preserve">работать в тесном контакте с классным руководителем и родителями. </w:t>
      </w:r>
    </w:p>
    <w:p w:rsidR="00B255EE" w:rsidRPr="00F54C89" w:rsidRDefault="00B255EE" w:rsidP="00A21548">
      <w:pPr>
        <w:spacing w:before="100" w:beforeAutospacing="1" w:after="100" w:afterAutospacing="1"/>
        <w:contextualSpacing/>
        <w:mirrorIndents/>
        <w:jc w:val="center"/>
        <w:rPr>
          <w:i/>
        </w:rPr>
      </w:pPr>
      <w:r w:rsidRPr="00F54C89">
        <w:rPr>
          <w:i/>
        </w:rPr>
        <w:t>Результаты</w:t>
      </w:r>
      <w:r w:rsidRPr="00F54C89">
        <w:rPr>
          <w:b/>
        </w:rPr>
        <w:t xml:space="preserve"> </w:t>
      </w:r>
      <w:r w:rsidRPr="00F54C89">
        <w:rPr>
          <w:i/>
        </w:rPr>
        <w:t>ЕГЭ  по математике в 11 классе</w:t>
      </w:r>
    </w:p>
    <w:p w:rsidR="00B255EE" w:rsidRPr="00F54C89" w:rsidRDefault="00B255EE" w:rsidP="00F54C89">
      <w:pPr>
        <w:spacing w:before="100" w:beforeAutospacing="1" w:after="100" w:afterAutospacing="1"/>
        <w:contextualSpacing/>
        <w:mirrorIndents/>
        <w:jc w:val="both"/>
        <w:rPr>
          <w:color w:val="000000"/>
        </w:rPr>
      </w:pPr>
      <w:r w:rsidRPr="00F54C89">
        <w:rPr>
          <w:color w:val="000000"/>
        </w:rPr>
        <w:t>В этом учебном году из 4 обучающихся 11 класса все сдавали ЕГЭ на базовом уровне и 2 человека на профильном уровне.</w:t>
      </w:r>
    </w:p>
    <w:p w:rsidR="00A21548" w:rsidRPr="00F54C89" w:rsidRDefault="00F54C89" w:rsidP="000B5A7E">
      <w:pPr>
        <w:tabs>
          <w:tab w:val="left" w:pos="5954"/>
        </w:tabs>
        <w:jc w:val="center"/>
      </w:pPr>
      <w:r w:rsidRPr="00F54C89">
        <w:t>Базовый уровень</w:t>
      </w:r>
    </w:p>
    <w:tbl>
      <w:tblPr>
        <w:tblStyle w:val="a3"/>
        <w:tblW w:w="0" w:type="auto"/>
        <w:tblLook w:val="04A0"/>
      </w:tblPr>
      <w:tblGrid>
        <w:gridCol w:w="874"/>
        <w:gridCol w:w="1216"/>
        <w:gridCol w:w="523"/>
        <w:gridCol w:w="522"/>
        <w:gridCol w:w="521"/>
        <w:gridCol w:w="521"/>
        <w:gridCol w:w="1217"/>
        <w:gridCol w:w="1740"/>
        <w:gridCol w:w="1245"/>
      </w:tblGrid>
      <w:tr w:rsidR="00F54C89" w:rsidRPr="00F54C89" w:rsidTr="00F54C89">
        <w:trPr>
          <w:trHeight w:val="376"/>
        </w:trPr>
        <w:tc>
          <w:tcPr>
            <w:tcW w:w="874" w:type="dxa"/>
            <w:vMerge w:val="restart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45" w:type="dxa"/>
            <w:vMerge w:val="restart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Сдавали экзамен</w:t>
            </w:r>
          </w:p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7" w:type="dxa"/>
            <w:gridSpan w:val="4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Получили оценки</w:t>
            </w:r>
          </w:p>
        </w:tc>
        <w:tc>
          <w:tcPr>
            <w:tcW w:w="1190" w:type="dxa"/>
            <w:vMerge w:val="restart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Средняя оценка</w:t>
            </w:r>
          </w:p>
        </w:tc>
        <w:tc>
          <w:tcPr>
            <w:tcW w:w="1700" w:type="dxa"/>
            <w:vMerge w:val="restart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%</w:t>
            </w:r>
          </w:p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54C89">
              <w:rPr>
                <w:color w:val="000000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218" w:type="dxa"/>
            <w:vMerge w:val="restart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%</w:t>
            </w:r>
          </w:p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качества</w:t>
            </w:r>
          </w:p>
        </w:tc>
      </w:tr>
      <w:tr w:rsidR="00F54C89" w:rsidRPr="00F54C89" w:rsidTr="00322D18">
        <w:trPr>
          <w:trHeight w:val="437"/>
        </w:trPr>
        <w:tc>
          <w:tcPr>
            <w:tcW w:w="874" w:type="dxa"/>
            <w:vMerge/>
            <w:tcBorders>
              <w:bottom w:val="single" w:sz="4" w:space="0" w:color="auto"/>
            </w:tcBorders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bottom w:val="single" w:sz="4" w:space="0" w:color="auto"/>
            </w:tcBorders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90" w:type="dxa"/>
            <w:vMerge/>
            <w:tcBorders>
              <w:bottom w:val="single" w:sz="4" w:space="0" w:color="auto"/>
            </w:tcBorders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4C89" w:rsidRPr="00F54C89" w:rsidTr="00F54C89">
        <w:tc>
          <w:tcPr>
            <w:tcW w:w="874" w:type="dxa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1145" w:type="dxa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54C89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523" w:type="dxa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54C89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522" w:type="dxa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54C89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521" w:type="dxa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54C89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521" w:type="dxa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54C89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90" w:type="dxa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  <w:lang w:val="en-US"/>
              </w:rPr>
              <w:t>3,63</w:t>
            </w:r>
          </w:p>
        </w:tc>
        <w:tc>
          <w:tcPr>
            <w:tcW w:w="1700" w:type="dxa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54C89">
              <w:rPr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18" w:type="dxa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</w:tr>
      <w:tr w:rsidR="00F54C89" w:rsidRPr="00F54C89" w:rsidTr="00F54C89">
        <w:tc>
          <w:tcPr>
            <w:tcW w:w="874" w:type="dxa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1145" w:type="dxa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3" w:type="dxa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22" w:type="dxa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1" w:type="dxa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1" w:type="dxa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3,75</w:t>
            </w:r>
          </w:p>
        </w:tc>
        <w:tc>
          <w:tcPr>
            <w:tcW w:w="1700" w:type="dxa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F54C89" w:rsidRPr="00F54C89" w:rsidRDefault="00F54C89" w:rsidP="00A21548">
            <w:pPr>
              <w:pStyle w:val="p1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54C89">
              <w:rPr>
                <w:color w:val="000000"/>
                <w:sz w:val="28"/>
                <w:szCs w:val="28"/>
              </w:rPr>
              <w:t>75</w:t>
            </w:r>
          </w:p>
        </w:tc>
      </w:tr>
    </w:tbl>
    <w:p w:rsidR="00A21548" w:rsidRPr="00A806DB" w:rsidRDefault="00B255EE" w:rsidP="00A806DB">
      <w:pPr>
        <w:tabs>
          <w:tab w:val="left" w:pos="5954"/>
        </w:tabs>
        <w:jc w:val="both"/>
        <w:rPr>
          <w:i/>
        </w:rPr>
      </w:pPr>
      <w:r w:rsidRPr="00F54C89">
        <w:t>Из этой таблицы видно, что по сравнению с прошлым учебным годом наблюдается положительная динамика.</w:t>
      </w:r>
    </w:p>
    <w:p w:rsidR="00A21548" w:rsidRPr="00F54C89" w:rsidRDefault="00F54C89" w:rsidP="00A806DB">
      <w:pPr>
        <w:tabs>
          <w:tab w:val="left" w:pos="5954"/>
        </w:tabs>
        <w:jc w:val="center"/>
      </w:pPr>
      <w:r w:rsidRPr="00F54C89">
        <w:t>Профильный уровень</w:t>
      </w:r>
    </w:p>
    <w:tbl>
      <w:tblPr>
        <w:tblStyle w:val="a3"/>
        <w:tblW w:w="0" w:type="auto"/>
        <w:tblLook w:val="04A0"/>
      </w:tblPr>
      <w:tblGrid>
        <w:gridCol w:w="1180"/>
        <w:gridCol w:w="575"/>
        <w:gridCol w:w="776"/>
        <w:gridCol w:w="1145"/>
        <w:gridCol w:w="912"/>
        <w:gridCol w:w="838"/>
        <w:gridCol w:w="799"/>
        <w:gridCol w:w="699"/>
        <w:gridCol w:w="687"/>
        <w:gridCol w:w="699"/>
        <w:gridCol w:w="591"/>
        <w:gridCol w:w="670"/>
      </w:tblGrid>
      <w:tr w:rsidR="00F54C89" w:rsidRPr="00F54C89" w:rsidTr="00F54C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Сдавали</w:t>
            </w:r>
          </w:p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Средний балл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Ниже минимального</w:t>
            </w:r>
          </w:p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порога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От 27 баллов до 44 баллов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От 45 баллов до 60 баллов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Более 60 баллов</w:t>
            </w:r>
          </w:p>
        </w:tc>
      </w:tr>
      <w:tr w:rsidR="00F54C89" w:rsidRPr="00F54C89" w:rsidTr="00F54C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2014-</w:t>
            </w:r>
          </w:p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2015</w:t>
            </w:r>
          </w:p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6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48,7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2чел.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1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17%</w:t>
            </w:r>
          </w:p>
        </w:tc>
      </w:tr>
      <w:tr w:rsidR="00F54C89" w:rsidRPr="00F54C89" w:rsidTr="00F54C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2015-</w:t>
            </w:r>
          </w:p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2016</w:t>
            </w:r>
          </w:p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4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44 %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2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0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0%</w:t>
            </w:r>
          </w:p>
        </w:tc>
      </w:tr>
      <w:tr w:rsidR="00F54C89" w:rsidRPr="00F54C89" w:rsidTr="00F54C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2016-</w:t>
            </w:r>
          </w:p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2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2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0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0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0 %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0 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89" w:rsidRPr="00A21548" w:rsidRDefault="00F54C89" w:rsidP="00F54C89">
            <w:pPr>
              <w:jc w:val="both"/>
              <w:rPr>
                <w:sz w:val="24"/>
                <w:szCs w:val="24"/>
              </w:rPr>
            </w:pPr>
            <w:r w:rsidRPr="00A21548">
              <w:rPr>
                <w:sz w:val="24"/>
                <w:szCs w:val="24"/>
              </w:rPr>
              <w:t>0%</w:t>
            </w:r>
          </w:p>
        </w:tc>
      </w:tr>
    </w:tbl>
    <w:p w:rsidR="00F54C89" w:rsidRPr="00F54C89" w:rsidRDefault="00F54C89" w:rsidP="00F54C89">
      <w:pPr>
        <w:jc w:val="both"/>
      </w:pPr>
    </w:p>
    <w:p w:rsidR="00F54C89" w:rsidRPr="00F54C89" w:rsidRDefault="00F54C89" w:rsidP="00F54C89">
      <w:pPr>
        <w:jc w:val="both"/>
      </w:pPr>
      <w:r w:rsidRPr="00F54C89">
        <w:t>Результаты этого года значительно ниже результатов прошлых лет. Причины таких низких результатов:</w:t>
      </w:r>
    </w:p>
    <w:p w:rsidR="00F54C89" w:rsidRPr="00F54C89" w:rsidRDefault="00F54C89" w:rsidP="00F54C89">
      <w:pPr>
        <w:jc w:val="both"/>
      </w:pPr>
      <w:r w:rsidRPr="00F54C89">
        <w:t>-формально усваивает</w:t>
      </w:r>
      <w:r w:rsidRPr="00F54C89">
        <w:rPr>
          <w:rFonts w:eastAsia="Calibri"/>
        </w:rPr>
        <w:t>ся теоретическое содержание математи</w:t>
      </w:r>
      <w:r w:rsidRPr="00F54C89">
        <w:t xml:space="preserve">ки. Обучающиеся </w:t>
      </w:r>
      <w:r w:rsidRPr="00F54C89">
        <w:rPr>
          <w:rFonts w:eastAsia="Calibri"/>
        </w:rPr>
        <w:t xml:space="preserve"> затрудняются применять полученные теоретические знания в конкретно заданной ситуации, которая может даже незначительно отличаться </w:t>
      </w:r>
      <w:proofErr w:type="gramStart"/>
      <w:r w:rsidRPr="00F54C89">
        <w:rPr>
          <w:rFonts w:eastAsia="Calibri"/>
        </w:rPr>
        <w:t>от</w:t>
      </w:r>
      <w:proofErr w:type="gramEnd"/>
      <w:r w:rsidRPr="00F54C89">
        <w:rPr>
          <w:rFonts w:eastAsia="Calibri"/>
        </w:rPr>
        <w:t xml:space="preserve"> стандартной;</w:t>
      </w:r>
    </w:p>
    <w:p w:rsidR="00F54C89" w:rsidRPr="00F54C89" w:rsidRDefault="00F54C89" w:rsidP="00F54C89">
      <w:pPr>
        <w:jc w:val="both"/>
        <w:rPr>
          <w:rFonts w:eastAsia="Calibri"/>
        </w:rPr>
      </w:pPr>
      <w:r w:rsidRPr="00F54C89">
        <w:rPr>
          <w:color w:val="000000"/>
        </w:rPr>
        <w:t>-</w:t>
      </w:r>
      <w:r w:rsidRPr="00F54C89">
        <w:rPr>
          <w:rFonts w:eastAsia="Calibri"/>
          <w:color w:val="000000"/>
        </w:rPr>
        <w:t>допускают</w:t>
      </w:r>
      <w:r w:rsidRPr="00F54C89">
        <w:rPr>
          <w:color w:val="000000"/>
        </w:rPr>
        <w:t>ся</w:t>
      </w:r>
      <w:r w:rsidRPr="00F54C89">
        <w:rPr>
          <w:rFonts w:eastAsia="Calibri"/>
          <w:color w:val="000000"/>
        </w:rPr>
        <w:t xml:space="preserve"> элементарные вычислительные ошибки;</w:t>
      </w:r>
    </w:p>
    <w:p w:rsidR="00F54C89" w:rsidRPr="00F54C89" w:rsidRDefault="00F54C89" w:rsidP="00F54C89">
      <w:pPr>
        <w:jc w:val="both"/>
        <w:rPr>
          <w:rFonts w:eastAsia="Calibri"/>
          <w:color w:val="000000"/>
        </w:rPr>
      </w:pPr>
      <w:r w:rsidRPr="00F54C89">
        <w:t>-  слабо развиты</w:t>
      </w:r>
      <w:r w:rsidRPr="00F54C89">
        <w:rPr>
          <w:rFonts w:eastAsia="Calibri"/>
        </w:rPr>
        <w:t xml:space="preserve"> навыки самоконтроля, что приводит к допуску ошибок на невнимание</w:t>
      </w:r>
      <w:r w:rsidRPr="00F54C89">
        <w:rPr>
          <w:rFonts w:eastAsia="Calibri"/>
          <w:color w:val="000000"/>
        </w:rPr>
        <w:t>;</w:t>
      </w:r>
    </w:p>
    <w:p w:rsidR="00F54C89" w:rsidRPr="00F54C89" w:rsidRDefault="00F54C89" w:rsidP="00F54C89">
      <w:pPr>
        <w:jc w:val="both"/>
        <w:rPr>
          <w:rFonts w:eastAsia="Calibri"/>
        </w:rPr>
      </w:pPr>
      <w:r w:rsidRPr="00F54C89">
        <w:rPr>
          <w:rFonts w:eastAsia="Calibri"/>
          <w:color w:val="000000"/>
        </w:rPr>
        <w:t>-</w:t>
      </w:r>
      <w:r w:rsidRPr="00F54C89">
        <w:t xml:space="preserve"> </w:t>
      </w:r>
      <w:proofErr w:type="spellStart"/>
      <w:r w:rsidRPr="00F54C89">
        <w:t>недооценивание</w:t>
      </w:r>
      <w:proofErr w:type="spellEnd"/>
      <w:r w:rsidRPr="00F54C89">
        <w:t xml:space="preserve"> </w:t>
      </w:r>
      <w:proofErr w:type="gramStart"/>
      <w:r w:rsidRPr="00F54C89">
        <w:t>обучающимися</w:t>
      </w:r>
      <w:proofErr w:type="gramEnd"/>
      <w:r w:rsidRPr="00F54C89">
        <w:t xml:space="preserve"> сложности выбранного предмета.</w:t>
      </w:r>
    </w:p>
    <w:p w:rsidR="00A806DB" w:rsidRDefault="00F54C89" w:rsidP="00F54C89">
      <w:pPr>
        <w:contextualSpacing/>
        <w:jc w:val="both"/>
      </w:pPr>
      <w:r w:rsidRPr="00F54C89">
        <w:t xml:space="preserve">        </w:t>
      </w:r>
    </w:p>
    <w:p w:rsidR="00F54C89" w:rsidRPr="00A806DB" w:rsidRDefault="00F54C89" w:rsidP="00F54C89">
      <w:pPr>
        <w:contextualSpacing/>
        <w:jc w:val="both"/>
      </w:pPr>
      <w:r w:rsidRPr="00F54C89">
        <w:rPr>
          <w:i/>
        </w:rPr>
        <w:lastRenderedPageBreak/>
        <w:t xml:space="preserve"> Выводы:</w:t>
      </w:r>
    </w:p>
    <w:p w:rsidR="00F54C89" w:rsidRPr="00F54C89" w:rsidRDefault="00F54C89" w:rsidP="00F54C89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  <w:r w:rsidRPr="00F54C89">
        <w:rPr>
          <w:i/>
          <w:sz w:val="28"/>
          <w:szCs w:val="28"/>
        </w:rPr>
        <w:t>-</w:t>
      </w:r>
      <w:r w:rsidRPr="00F54C89">
        <w:rPr>
          <w:color w:val="000000"/>
          <w:sz w:val="28"/>
          <w:szCs w:val="28"/>
        </w:rPr>
        <w:t xml:space="preserve">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 (умение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преобразования, действия с основными функциями).</w:t>
      </w:r>
    </w:p>
    <w:p w:rsidR="00F54C89" w:rsidRPr="00F54C89" w:rsidRDefault="00F54C89" w:rsidP="00F54C89">
      <w:pPr>
        <w:contextualSpacing/>
        <w:jc w:val="both"/>
      </w:pPr>
      <w:r w:rsidRPr="00F54C89">
        <w:rPr>
          <w:b/>
        </w:rPr>
        <w:t>-</w:t>
      </w:r>
      <w:r w:rsidRPr="00F54C89">
        <w:t xml:space="preserve"> Необходимо осуществлять процесс обучения математическим правилам и формулам с использованием приемов, активизирующих  рефлексивную деятельность учащихся по предупреждению и исправлению ошибок, которые возникают в результате формального усвоения материала. </w:t>
      </w:r>
    </w:p>
    <w:p w:rsidR="00F54C89" w:rsidRPr="00F54C89" w:rsidRDefault="00F54C89" w:rsidP="00F54C89">
      <w:pPr>
        <w:contextualSpacing/>
        <w:jc w:val="both"/>
      </w:pPr>
      <w:r w:rsidRPr="00F54C89">
        <w:t xml:space="preserve"> -Вести активную  устную  отработку  основных знаний, умений и навыков, регулярный разбор типичных ошибок.</w:t>
      </w:r>
    </w:p>
    <w:p w:rsidR="00F54C89" w:rsidRPr="00F54C89" w:rsidRDefault="00F54C89" w:rsidP="00F54C8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C89">
        <w:rPr>
          <w:sz w:val="28"/>
          <w:szCs w:val="28"/>
        </w:rPr>
        <w:t>-</w:t>
      </w:r>
      <w:r w:rsidRPr="00F54C89">
        <w:rPr>
          <w:color w:val="000000"/>
          <w:sz w:val="28"/>
          <w:szCs w:val="28"/>
        </w:rPr>
        <w:t xml:space="preserve"> При подготовке учащихся к выполнению второй части экзаменационной работы необходимо учитывать её дифференцированный  характер: при  подборе  заданий для тренировки  следует соотносить их  с возможностями и потребностями каждого учащегося, а также с уровнем класса в целом.</w:t>
      </w:r>
    </w:p>
    <w:p w:rsidR="00544E75" w:rsidRDefault="00F54C89" w:rsidP="00544E7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4C89">
        <w:rPr>
          <w:color w:val="000000"/>
          <w:sz w:val="28"/>
          <w:szCs w:val="28"/>
        </w:rPr>
        <w:t xml:space="preserve">-В процессе обучения вырабатывать у </w:t>
      </w:r>
      <w:proofErr w:type="gramStart"/>
      <w:r w:rsidRPr="00F54C89">
        <w:rPr>
          <w:color w:val="000000"/>
          <w:sz w:val="28"/>
          <w:szCs w:val="28"/>
        </w:rPr>
        <w:t>обучающихся</w:t>
      </w:r>
      <w:proofErr w:type="gramEnd"/>
      <w:r w:rsidRPr="00F54C89">
        <w:rPr>
          <w:color w:val="000000"/>
          <w:sz w:val="28"/>
          <w:szCs w:val="28"/>
        </w:rPr>
        <w:t xml:space="preserve"> привычки самоконтроля и самопроверки.</w:t>
      </w:r>
    </w:p>
    <w:p w:rsidR="00544E75" w:rsidRDefault="00DA3CBA" w:rsidP="00DA3CBA">
      <w:pPr>
        <w:shd w:val="clear" w:color="auto" w:fill="FFFFFF"/>
        <w:jc w:val="both"/>
        <w:rPr>
          <w:sz w:val="24"/>
          <w:szCs w:val="24"/>
        </w:rPr>
      </w:pPr>
      <w:r>
        <w:rPr>
          <w:rFonts w:eastAsia="Calibri"/>
        </w:rPr>
        <w:t xml:space="preserve">        </w:t>
      </w:r>
      <w:r w:rsidR="00544E75" w:rsidRPr="00896AA0">
        <w:rPr>
          <w:rFonts w:eastAsia="Calibri"/>
        </w:rPr>
        <w:t>Подводя итоги работы МО нужно отметить, что в течение этого учебного года задачи,</w:t>
      </w:r>
      <w:r w:rsidR="00544E75">
        <w:rPr>
          <w:rFonts w:eastAsia="Calibri"/>
        </w:rPr>
        <w:t xml:space="preserve"> </w:t>
      </w:r>
      <w:r w:rsidR="00544E75" w:rsidRPr="00896AA0">
        <w:rPr>
          <w:rFonts w:eastAsia="Calibri"/>
        </w:rPr>
        <w:t>поставленные перед учителями нашего МО, решались</w:t>
      </w:r>
      <w:r w:rsidR="001F7998">
        <w:rPr>
          <w:rFonts w:eastAsia="Calibri"/>
        </w:rPr>
        <w:t>.</w:t>
      </w:r>
      <w:r w:rsidR="00A21548">
        <w:t xml:space="preserve"> </w:t>
      </w:r>
    </w:p>
    <w:p w:rsidR="00DA3CBA" w:rsidRDefault="00DA3CBA" w:rsidP="00DA3CBA">
      <w:pPr>
        <w:shd w:val="clear" w:color="auto" w:fill="FFFFFF"/>
        <w:jc w:val="both"/>
      </w:pPr>
      <w:r>
        <w:t>Работу МО можно считать удовлетворительной. Наряду с имеющимися положительными тенденциями в работе методического объединения имеются и определенные недостатки: недостаточна работа учителей по организации работы с одаренными детьми. В этом учебном году нет ни одного победителя и призёра муниципального этапа всероссийской олимпиады школьников.</w:t>
      </w:r>
      <w:r w:rsidR="00546096">
        <w:t xml:space="preserve"> Наблюдается снижение количества детей, участвующих </w:t>
      </w:r>
      <w:r>
        <w:t xml:space="preserve"> в муниципальных и региональных олимпиадах, конкурсах. </w:t>
      </w:r>
      <w:r w:rsidR="00546096">
        <w:t>Произошло снижение результатов ОГЭ и ЕГЭ профильного уровня по математике.</w:t>
      </w:r>
    </w:p>
    <w:p w:rsidR="00546096" w:rsidRDefault="00546096" w:rsidP="00DA3CBA">
      <w:pPr>
        <w:shd w:val="clear" w:color="auto" w:fill="FFFFFF"/>
        <w:jc w:val="both"/>
      </w:pPr>
      <w:r>
        <w:t>Поэтому в  2017-2018</w:t>
      </w:r>
      <w:r w:rsidR="00DA3CBA">
        <w:t xml:space="preserve"> учебном году планируется продолжить работу </w:t>
      </w:r>
      <w:r>
        <w:t>по таким направлениям:</w:t>
      </w:r>
    </w:p>
    <w:p w:rsidR="00546096" w:rsidRDefault="00546096" w:rsidP="00DA3CBA">
      <w:pPr>
        <w:shd w:val="clear" w:color="auto" w:fill="FFFFFF"/>
        <w:jc w:val="both"/>
      </w:pPr>
      <w:r>
        <w:t xml:space="preserve">-совершенствовать  </w:t>
      </w:r>
      <w:r w:rsidR="00DA3CBA">
        <w:t>мониторинг</w:t>
      </w:r>
      <w:r>
        <w:t xml:space="preserve"> знаний</w:t>
      </w:r>
      <w:r w:rsidR="00DA3CBA">
        <w:t xml:space="preserve"> </w:t>
      </w:r>
      <w:r>
        <w:t>об</w:t>
      </w:r>
      <w:r w:rsidR="00DA3CBA">
        <w:t>уча</w:t>
      </w:r>
      <w:r>
        <w:t>ю</w:t>
      </w:r>
      <w:r w:rsidR="00DA3CBA">
        <w:t>щихся с целью повышения качества образования;</w:t>
      </w:r>
    </w:p>
    <w:p w:rsidR="00546096" w:rsidRDefault="00DA3CBA" w:rsidP="00DA3CBA">
      <w:pPr>
        <w:shd w:val="clear" w:color="auto" w:fill="FFFFFF"/>
        <w:jc w:val="both"/>
      </w:pPr>
      <w:r>
        <w:t xml:space="preserve"> - </w:t>
      </w:r>
      <w:r w:rsidR="00546096">
        <w:t xml:space="preserve">совершенствовать </w:t>
      </w:r>
      <w:r>
        <w:t xml:space="preserve"> систему подготовки </w:t>
      </w:r>
      <w:proofErr w:type="gramStart"/>
      <w:r w:rsidR="00546096">
        <w:t>об</w:t>
      </w:r>
      <w:r>
        <w:t>уча</w:t>
      </w:r>
      <w:r w:rsidR="00546096">
        <w:t>ю</w:t>
      </w:r>
      <w:r>
        <w:t>щихся</w:t>
      </w:r>
      <w:proofErr w:type="gramEnd"/>
      <w:r>
        <w:t xml:space="preserve"> к</w:t>
      </w:r>
      <w:r w:rsidR="00546096">
        <w:t xml:space="preserve"> государственной </w:t>
      </w:r>
      <w:r w:rsidR="008C1963">
        <w:t xml:space="preserve">итоговой </w:t>
      </w:r>
      <w:r w:rsidR="00546096">
        <w:t>аттестации</w:t>
      </w:r>
      <w:r w:rsidR="008C1963">
        <w:t>;</w:t>
      </w:r>
    </w:p>
    <w:p w:rsidR="008C1963" w:rsidRDefault="008C1963" w:rsidP="00DA3CBA">
      <w:pPr>
        <w:shd w:val="clear" w:color="auto" w:fill="FFFFFF"/>
        <w:jc w:val="both"/>
      </w:pPr>
      <w:r>
        <w:t xml:space="preserve"> </w:t>
      </w:r>
      <w:r w:rsidR="00DA3CBA">
        <w:t>- всесторонне развивать и совершенствовать работу с одаренными учащимися;</w:t>
      </w:r>
    </w:p>
    <w:p w:rsidR="008C1963" w:rsidRDefault="00DA3CBA" w:rsidP="00DA3CBA">
      <w:pPr>
        <w:shd w:val="clear" w:color="auto" w:fill="FFFFFF"/>
        <w:jc w:val="both"/>
      </w:pPr>
      <w:r>
        <w:t xml:space="preserve"> - учителям</w:t>
      </w:r>
      <w:r w:rsidR="008C1963">
        <w:t xml:space="preserve">-предметникам </w:t>
      </w:r>
      <w:r>
        <w:t xml:space="preserve"> включаться в научно-практическую и исследо</w:t>
      </w:r>
      <w:r w:rsidR="008C1963">
        <w:t>вательскую работу с учащимися,</w:t>
      </w:r>
      <w:r>
        <w:t xml:space="preserve"> готовить учащихся для участия в </w:t>
      </w:r>
      <w:r w:rsidR="008C1963">
        <w:t xml:space="preserve">муниципальных и региональных олимпиадах и </w:t>
      </w:r>
      <w:r>
        <w:t xml:space="preserve">конкурсах. </w:t>
      </w:r>
    </w:p>
    <w:p w:rsidR="008C1963" w:rsidRDefault="008C1963" w:rsidP="00DA3CBA">
      <w:pPr>
        <w:shd w:val="clear" w:color="auto" w:fill="FFFFFF"/>
        <w:jc w:val="both"/>
      </w:pPr>
    </w:p>
    <w:p w:rsidR="008C1963" w:rsidRDefault="008C1963" w:rsidP="00DA3CBA">
      <w:pPr>
        <w:shd w:val="clear" w:color="auto" w:fill="FFFFFF"/>
        <w:jc w:val="both"/>
      </w:pPr>
    </w:p>
    <w:p w:rsidR="008C1963" w:rsidRDefault="008C1963" w:rsidP="008C1963">
      <w:pPr>
        <w:jc w:val="center"/>
        <w:rPr>
          <w:b/>
        </w:rPr>
      </w:pPr>
    </w:p>
    <w:p w:rsidR="008C1963" w:rsidRDefault="008C1963" w:rsidP="008C1963">
      <w:pPr>
        <w:jc w:val="center"/>
        <w:rPr>
          <w:b/>
        </w:rPr>
      </w:pPr>
      <w:r w:rsidRPr="006656B2">
        <w:rPr>
          <w:b/>
        </w:rPr>
        <w:lastRenderedPageBreak/>
        <w:t xml:space="preserve">Задачи </w:t>
      </w:r>
      <w:r>
        <w:rPr>
          <w:b/>
        </w:rPr>
        <w:t xml:space="preserve">методического объединения </w:t>
      </w:r>
    </w:p>
    <w:p w:rsidR="008C1963" w:rsidRPr="006656B2" w:rsidRDefault="008C1963" w:rsidP="008C1963">
      <w:pPr>
        <w:jc w:val="center"/>
        <w:rPr>
          <w:b/>
        </w:rPr>
      </w:pPr>
      <w:r w:rsidRPr="006656B2">
        <w:rPr>
          <w:b/>
        </w:rPr>
        <w:t>на 20</w:t>
      </w:r>
      <w:r>
        <w:rPr>
          <w:b/>
        </w:rPr>
        <w:t>17-2018</w:t>
      </w:r>
      <w:r w:rsidRPr="006656B2">
        <w:rPr>
          <w:b/>
        </w:rPr>
        <w:t xml:space="preserve"> учебный год:</w:t>
      </w:r>
    </w:p>
    <w:p w:rsidR="008C1963" w:rsidRDefault="008C1963" w:rsidP="00DA3CBA">
      <w:pPr>
        <w:shd w:val="clear" w:color="auto" w:fill="FFFFFF"/>
        <w:jc w:val="both"/>
      </w:pPr>
    </w:p>
    <w:p w:rsidR="00D5344E" w:rsidRPr="00D5344E" w:rsidRDefault="00D5344E" w:rsidP="00D5344E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D5344E">
        <w:t>Совершенствовать педагогическое мастерство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D5344E" w:rsidRPr="00D5344E" w:rsidRDefault="00D5344E" w:rsidP="00D5344E">
      <w:pPr>
        <w:shd w:val="clear" w:color="auto" w:fill="FFFFFF"/>
        <w:ind w:left="720"/>
        <w:jc w:val="both"/>
        <w:rPr>
          <w:color w:val="000000"/>
        </w:rPr>
      </w:pPr>
    </w:p>
    <w:p w:rsidR="00D5344E" w:rsidRPr="00D5344E" w:rsidRDefault="00D5344E" w:rsidP="00D5344E">
      <w:pPr>
        <w:numPr>
          <w:ilvl w:val="0"/>
          <w:numId w:val="17"/>
        </w:numPr>
        <w:shd w:val="clear" w:color="auto" w:fill="FFFFFF"/>
        <w:jc w:val="both"/>
        <w:rPr>
          <w:color w:val="000000"/>
        </w:rPr>
      </w:pPr>
      <w:r w:rsidRPr="00D5344E">
        <w:rPr>
          <w:bCs/>
          <w:color w:val="000000"/>
        </w:rPr>
        <w:t>Продолжить работу по повышению уровня подготовки учащихся к ЕГЭ и  ОГЭ  по предметам естественно-математического цикла.</w:t>
      </w:r>
    </w:p>
    <w:p w:rsidR="00D5344E" w:rsidRPr="00D5344E" w:rsidRDefault="00D5344E" w:rsidP="00D5344E">
      <w:pPr>
        <w:pStyle w:val="a7"/>
        <w:shd w:val="clear" w:color="auto" w:fill="FFFFFF"/>
        <w:jc w:val="both"/>
        <w:rPr>
          <w:sz w:val="28"/>
          <w:szCs w:val="28"/>
        </w:rPr>
      </w:pPr>
    </w:p>
    <w:p w:rsidR="00FF6EDA" w:rsidRPr="00D5344E" w:rsidRDefault="00DA3CBA" w:rsidP="00D5344E">
      <w:pPr>
        <w:pStyle w:val="a7"/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 w:rsidRPr="00D5344E">
        <w:rPr>
          <w:sz w:val="28"/>
          <w:szCs w:val="28"/>
        </w:rPr>
        <w:t xml:space="preserve"> </w:t>
      </w:r>
      <w:r w:rsidR="00D5344E" w:rsidRPr="00D5344E">
        <w:rPr>
          <w:bCs/>
          <w:color w:val="000000"/>
          <w:sz w:val="28"/>
          <w:szCs w:val="28"/>
        </w:rPr>
        <w:t>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конкурсах, исследовательской и проектной деятельности.</w:t>
      </w:r>
    </w:p>
    <w:p w:rsidR="00D5344E" w:rsidRPr="00D5344E" w:rsidRDefault="00D5344E" w:rsidP="00D5344E">
      <w:pPr>
        <w:pStyle w:val="a7"/>
        <w:rPr>
          <w:sz w:val="28"/>
          <w:szCs w:val="28"/>
        </w:rPr>
      </w:pPr>
    </w:p>
    <w:p w:rsidR="00FF6EDA" w:rsidRPr="00D5344E" w:rsidRDefault="00FF6EDA" w:rsidP="00DA3CBA">
      <w:pPr>
        <w:shd w:val="clear" w:color="auto" w:fill="FFFFFF"/>
        <w:jc w:val="both"/>
      </w:pPr>
    </w:p>
    <w:p w:rsidR="00FF6EDA" w:rsidRPr="00D5344E" w:rsidRDefault="00FF6EDA" w:rsidP="00DA3CBA">
      <w:pPr>
        <w:shd w:val="clear" w:color="auto" w:fill="FFFFFF"/>
        <w:jc w:val="both"/>
      </w:pPr>
    </w:p>
    <w:p w:rsidR="00133B32" w:rsidRPr="00D5344E" w:rsidRDefault="00133B32" w:rsidP="00DA3CBA">
      <w:pPr>
        <w:jc w:val="both"/>
      </w:pPr>
    </w:p>
    <w:sectPr w:rsidR="00133B32" w:rsidRPr="00D5344E" w:rsidSect="0013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636"/>
    <w:multiLevelType w:val="multilevel"/>
    <w:tmpl w:val="0950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73C92"/>
    <w:multiLevelType w:val="hybridMultilevel"/>
    <w:tmpl w:val="B1EC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61BE"/>
    <w:multiLevelType w:val="multilevel"/>
    <w:tmpl w:val="12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622CB1"/>
    <w:multiLevelType w:val="hybridMultilevel"/>
    <w:tmpl w:val="823A6C8A"/>
    <w:lvl w:ilvl="0" w:tplc="C13EFA60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5B4EB6"/>
    <w:multiLevelType w:val="hybridMultilevel"/>
    <w:tmpl w:val="A69424C0"/>
    <w:lvl w:ilvl="0" w:tplc="C13EFA60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C21E1"/>
    <w:multiLevelType w:val="multilevel"/>
    <w:tmpl w:val="C7B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325AFF"/>
    <w:multiLevelType w:val="hybridMultilevel"/>
    <w:tmpl w:val="5AD886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64018"/>
    <w:multiLevelType w:val="hybridMultilevel"/>
    <w:tmpl w:val="27CAE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708D7"/>
    <w:multiLevelType w:val="multilevel"/>
    <w:tmpl w:val="AB54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B31AF"/>
    <w:multiLevelType w:val="multilevel"/>
    <w:tmpl w:val="9A54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4348FD"/>
    <w:multiLevelType w:val="hybridMultilevel"/>
    <w:tmpl w:val="7F12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3269F"/>
    <w:multiLevelType w:val="hybridMultilevel"/>
    <w:tmpl w:val="35EE5318"/>
    <w:lvl w:ilvl="0" w:tplc="4C9424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653A6A"/>
    <w:multiLevelType w:val="multilevel"/>
    <w:tmpl w:val="801E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C77C09"/>
    <w:multiLevelType w:val="multilevel"/>
    <w:tmpl w:val="95D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936AF6"/>
    <w:multiLevelType w:val="hybridMultilevel"/>
    <w:tmpl w:val="89307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D41BEB"/>
    <w:multiLevelType w:val="multilevel"/>
    <w:tmpl w:val="6870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17254E"/>
    <w:multiLevelType w:val="hybridMultilevel"/>
    <w:tmpl w:val="CA64E4B2"/>
    <w:lvl w:ilvl="0" w:tplc="C13EFA60">
      <w:start w:val="1"/>
      <w:numFmt w:val="bullet"/>
      <w:lvlText w:val="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1604B"/>
    <w:multiLevelType w:val="hybridMultilevel"/>
    <w:tmpl w:val="AE14BA4A"/>
    <w:lvl w:ilvl="0" w:tplc="184215C0">
      <w:start w:val="1"/>
      <w:numFmt w:val="decimal"/>
      <w:lvlText w:val="%1."/>
      <w:lvlJc w:val="left"/>
      <w:pPr>
        <w:ind w:left="360" w:hanging="360"/>
      </w:pPr>
      <w:rPr>
        <w:rFonts w:eastAsia="Calibri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61B84"/>
    <w:multiLevelType w:val="hybridMultilevel"/>
    <w:tmpl w:val="8AD21E8A"/>
    <w:lvl w:ilvl="0" w:tplc="C13EFA60">
      <w:start w:val="1"/>
      <w:numFmt w:val="bullet"/>
      <w:lvlText w:val=""/>
      <w:lvlJc w:val="left"/>
      <w:pPr>
        <w:tabs>
          <w:tab w:val="num" w:pos="370"/>
        </w:tabs>
        <w:ind w:left="370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7"/>
  </w:num>
  <w:num w:numId="5">
    <w:abstractNumId w:val="16"/>
  </w:num>
  <w:num w:numId="6">
    <w:abstractNumId w:val="4"/>
  </w:num>
  <w:num w:numId="7">
    <w:abstractNumId w:val="3"/>
  </w:num>
  <w:num w:numId="8">
    <w:abstractNumId w:val="18"/>
  </w:num>
  <w:num w:numId="9">
    <w:abstractNumId w:val="14"/>
  </w:num>
  <w:num w:numId="10">
    <w:abstractNumId w:val="6"/>
  </w:num>
  <w:num w:numId="11">
    <w:abstractNumId w:val="11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0"/>
  </w:num>
  <w:num w:numId="16">
    <w:abstractNumId w:val="8"/>
  </w:num>
  <w:num w:numId="17">
    <w:abstractNumId w:val="10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6EDA"/>
    <w:rsid w:val="00005000"/>
    <w:rsid w:val="000367FD"/>
    <w:rsid w:val="00080437"/>
    <w:rsid w:val="00086692"/>
    <w:rsid w:val="000B5A7E"/>
    <w:rsid w:val="000D45F8"/>
    <w:rsid w:val="000F3296"/>
    <w:rsid w:val="001141D0"/>
    <w:rsid w:val="00122C85"/>
    <w:rsid w:val="00126419"/>
    <w:rsid w:val="00133B32"/>
    <w:rsid w:val="00150AB9"/>
    <w:rsid w:val="00165D90"/>
    <w:rsid w:val="00174727"/>
    <w:rsid w:val="00194C78"/>
    <w:rsid w:val="001D2AA8"/>
    <w:rsid w:val="001F7998"/>
    <w:rsid w:val="00222EFE"/>
    <w:rsid w:val="00275722"/>
    <w:rsid w:val="00294B5F"/>
    <w:rsid w:val="002E26C1"/>
    <w:rsid w:val="0030556C"/>
    <w:rsid w:val="00322D18"/>
    <w:rsid w:val="00323B1A"/>
    <w:rsid w:val="003525AB"/>
    <w:rsid w:val="00361D86"/>
    <w:rsid w:val="00361DD8"/>
    <w:rsid w:val="003A0913"/>
    <w:rsid w:val="0043299A"/>
    <w:rsid w:val="00544E75"/>
    <w:rsid w:val="00546096"/>
    <w:rsid w:val="005969C3"/>
    <w:rsid w:val="00600BA2"/>
    <w:rsid w:val="00601598"/>
    <w:rsid w:val="00633F6B"/>
    <w:rsid w:val="006937FC"/>
    <w:rsid w:val="006E2F75"/>
    <w:rsid w:val="00705719"/>
    <w:rsid w:val="00772225"/>
    <w:rsid w:val="007A02F8"/>
    <w:rsid w:val="007B3FA5"/>
    <w:rsid w:val="007E5ADB"/>
    <w:rsid w:val="008C1963"/>
    <w:rsid w:val="008E54CA"/>
    <w:rsid w:val="008F4040"/>
    <w:rsid w:val="00914992"/>
    <w:rsid w:val="00924B56"/>
    <w:rsid w:val="00943D49"/>
    <w:rsid w:val="00977793"/>
    <w:rsid w:val="00A21548"/>
    <w:rsid w:val="00A36C43"/>
    <w:rsid w:val="00A806DB"/>
    <w:rsid w:val="00A867ED"/>
    <w:rsid w:val="00AC2F6B"/>
    <w:rsid w:val="00B255EE"/>
    <w:rsid w:val="00B53FC8"/>
    <w:rsid w:val="00B705AC"/>
    <w:rsid w:val="00B81263"/>
    <w:rsid w:val="00BA4538"/>
    <w:rsid w:val="00BB5AFE"/>
    <w:rsid w:val="00BC2B71"/>
    <w:rsid w:val="00BD60DD"/>
    <w:rsid w:val="00C14A1D"/>
    <w:rsid w:val="00D52FEB"/>
    <w:rsid w:val="00D5344E"/>
    <w:rsid w:val="00D5492B"/>
    <w:rsid w:val="00D80DAF"/>
    <w:rsid w:val="00D90AE8"/>
    <w:rsid w:val="00D91438"/>
    <w:rsid w:val="00DA3CBA"/>
    <w:rsid w:val="00DA68E0"/>
    <w:rsid w:val="00F54C89"/>
    <w:rsid w:val="00F753D9"/>
    <w:rsid w:val="00F946B6"/>
    <w:rsid w:val="00F9557D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F6ED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F6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4992"/>
    <w:pPr>
      <w:ind w:left="720"/>
      <w:contextualSpacing/>
    </w:pPr>
    <w:rPr>
      <w:sz w:val="24"/>
      <w:szCs w:val="24"/>
    </w:rPr>
  </w:style>
  <w:style w:type="paragraph" w:customStyle="1" w:styleId="c0">
    <w:name w:val="c0"/>
    <w:basedOn w:val="a"/>
    <w:rsid w:val="00977793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977793"/>
  </w:style>
  <w:style w:type="paragraph" w:styleId="a8">
    <w:name w:val="Title"/>
    <w:basedOn w:val="a"/>
    <w:next w:val="a"/>
    <w:link w:val="a9"/>
    <w:qFormat/>
    <w:rsid w:val="002E26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E26C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15">
    <w:name w:val="c15"/>
    <w:basedOn w:val="a"/>
    <w:rsid w:val="008E54CA"/>
    <w:pPr>
      <w:spacing w:before="100" w:beforeAutospacing="1" w:after="100" w:afterAutospacing="1"/>
    </w:pPr>
    <w:rPr>
      <w:sz w:val="24"/>
      <w:szCs w:val="24"/>
    </w:rPr>
  </w:style>
  <w:style w:type="paragraph" w:customStyle="1" w:styleId="c23">
    <w:name w:val="c23"/>
    <w:basedOn w:val="a"/>
    <w:rsid w:val="00C14A1D"/>
    <w:pPr>
      <w:spacing w:before="100" w:beforeAutospacing="1" w:after="100" w:afterAutospacing="1"/>
    </w:pPr>
    <w:rPr>
      <w:sz w:val="24"/>
      <w:szCs w:val="24"/>
    </w:rPr>
  </w:style>
  <w:style w:type="character" w:customStyle="1" w:styleId="c24">
    <w:name w:val="c24"/>
    <w:basedOn w:val="a0"/>
    <w:rsid w:val="00C14A1D"/>
  </w:style>
  <w:style w:type="character" w:customStyle="1" w:styleId="apple-converted-space">
    <w:name w:val="apple-converted-space"/>
    <w:basedOn w:val="a0"/>
    <w:rsid w:val="00D52FEB"/>
  </w:style>
  <w:style w:type="paragraph" w:customStyle="1" w:styleId="p19">
    <w:name w:val="p19"/>
    <w:basedOn w:val="a"/>
    <w:rsid w:val="00275722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basedOn w:val="a0"/>
    <w:rsid w:val="00275722"/>
  </w:style>
  <w:style w:type="character" w:customStyle="1" w:styleId="c8">
    <w:name w:val="c8"/>
    <w:basedOn w:val="a0"/>
    <w:rsid w:val="00544E75"/>
  </w:style>
  <w:style w:type="character" w:customStyle="1" w:styleId="c40">
    <w:name w:val="c40"/>
    <w:basedOn w:val="a0"/>
    <w:rsid w:val="00D53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755521-CFD8-4452-9720-79D55379B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3531</Words>
  <Characters>20132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2017-06-22T13:23:00Z</dcterms:created>
  <dcterms:modified xsi:type="dcterms:W3CDTF">2017-11-19T12:29:00Z</dcterms:modified>
</cp:coreProperties>
</file>