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FF" w:rsidRPr="00380FC7" w:rsidRDefault="00906FFF" w:rsidP="00906FF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80FC7">
        <w:rPr>
          <w:b/>
          <w:color w:val="000000"/>
          <w:sz w:val="28"/>
          <w:szCs w:val="28"/>
        </w:rPr>
        <w:t>Результаты всероссийских проверочных работ</w:t>
      </w:r>
    </w:p>
    <w:p w:rsidR="00906FFF" w:rsidRPr="00380FC7" w:rsidRDefault="00906FFF" w:rsidP="00906FF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80FC7">
        <w:rPr>
          <w:b/>
          <w:color w:val="000000"/>
          <w:sz w:val="28"/>
          <w:szCs w:val="28"/>
        </w:rPr>
        <w:t>сентябрь-октябрь 2020 года</w:t>
      </w:r>
    </w:p>
    <w:p w:rsidR="00906FFF" w:rsidRPr="00380FC7" w:rsidRDefault="00906FFF" w:rsidP="00906FF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906FFF" w:rsidRDefault="00906FFF" w:rsidP="00906FFF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color w:val="000000"/>
          <w:sz w:val="27"/>
          <w:szCs w:val="27"/>
        </w:rPr>
      </w:pPr>
    </w:p>
    <w:tbl>
      <w:tblPr>
        <w:tblStyle w:val="a4"/>
        <w:tblW w:w="0" w:type="auto"/>
        <w:tblInd w:w="743" w:type="dxa"/>
        <w:tblLook w:val="04A0"/>
      </w:tblPr>
      <w:tblGrid>
        <w:gridCol w:w="866"/>
        <w:gridCol w:w="2257"/>
        <w:gridCol w:w="2054"/>
        <w:gridCol w:w="1608"/>
        <w:gridCol w:w="547"/>
        <w:gridCol w:w="547"/>
        <w:gridCol w:w="547"/>
        <w:gridCol w:w="547"/>
        <w:gridCol w:w="1913"/>
        <w:gridCol w:w="1453"/>
      </w:tblGrid>
      <w:tr w:rsidR="00906FFF" w:rsidRPr="00376982" w:rsidTr="00977EEC">
        <w:tc>
          <w:tcPr>
            <w:tcW w:w="0" w:type="auto"/>
            <w:vMerge w:val="restart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0" w:type="auto"/>
            <w:vMerge w:val="restart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2054" w:type="dxa"/>
            <w:vMerge w:val="restart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Учитель</w:t>
            </w:r>
          </w:p>
        </w:tc>
        <w:tc>
          <w:tcPr>
            <w:tcW w:w="1608" w:type="dxa"/>
            <w:vMerge w:val="restart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Выполняли работу</w:t>
            </w:r>
          </w:p>
        </w:tc>
        <w:tc>
          <w:tcPr>
            <w:tcW w:w="0" w:type="auto"/>
            <w:gridSpan w:val="4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Получили оценки</w:t>
            </w:r>
          </w:p>
        </w:tc>
        <w:tc>
          <w:tcPr>
            <w:tcW w:w="0" w:type="auto"/>
            <w:vMerge w:val="restart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 xml:space="preserve">% </w:t>
            </w:r>
            <w:proofErr w:type="spellStart"/>
            <w:r w:rsidRPr="00380FC7">
              <w:rPr>
                <w:rFonts w:ascii="Times New Roman" w:hAnsi="Times New Roman"/>
                <w:sz w:val="26"/>
                <w:szCs w:val="26"/>
              </w:rPr>
              <w:t>обученности</w:t>
            </w:r>
            <w:proofErr w:type="spellEnd"/>
          </w:p>
        </w:tc>
        <w:tc>
          <w:tcPr>
            <w:tcW w:w="0" w:type="auto"/>
            <w:vMerge w:val="restart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% качества</w:t>
            </w:r>
          </w:p>
        </w:tc>
      </w:tr>
      <w:tr w:rsidR="00906FFF" w:rsidRPr="00376982" w:rsidTr="00977EEC">
        <w:tc>
          <w:tcPr>
            <w:tcW w:w="0" w:type="auto"/>
            <w:vMerge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4" w:type="dxa"/>
            <w:vMerge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Merge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6FFF" w:rsidRPr="00376982" w:rsidTr="00977EEC">
        <w:tc>
          <w:tcPr>
            <w:tcW w:w="0" w:type="auto"/>
            <w:vMerge w:val="restart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054" w:type="dxa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FC7">
              <w:rPr>
                <w:rFonts w:ascii="Times New Roman" w:hAnsi="Times New Roman"/>
                <w:sz w:val="26"/>
                <w:szCs w:val="26"/>
              </w:rPr>
              <w:t>Евглевская</w:t>
            </w:r>
            <w:proofErr w:type="spellEnd"/>
            <w:r w:rsidRPr="00380FC7">
              <w:rPr>
                <w:rFonts w:ascii="Times New Roman" w:hAnsi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608" w:type="dxa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37,5</w:t>
            </w:r>
          </w:p>
        </w:tc>
      </w:tr>
      <w:tr w:rsidR="00906FFF" w:rsidTr="00977EEC">
        <w:tc>
          <w:tcPr>
            <w:tcW w:w="0" w:type="auto"/>
            <w:vMerge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054" w:type="dxa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FC7">
              <w:rPr>
                <w:rFonts w:ascii="Times New Roman" w:hAnsi="Times New Roman"/>
                <w:sz w:val="26"/>
                <w:szCs w:val="26"/>
              </w:rPr>
              <w:t>Горохно</w:t>
            </w:r>
            <w:proofErr w:type="spellEnd"/>
            <w:r w:rsidRPr="00380FC7">
              <w:rPr>
                <w:rFonts w:ascii="Times New Roman" w:hAnsi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1608" w:type="dxa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906FFF" w:rsidTr="00977EEC">
        <w:tc>
          <w:tcPr>
            <w:tcW w:w="0" w:type="auto"/>
            <w:vMerge w:val="restart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054" w:type="dxa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FC7">
              <w:rPr>
                <w:rFonts w:ascii="Times New Roman" w:hAnsi="Times New Roman"/>
                <w:sz w:val="26"/>
                <w:szCs w:val="26"/>
              </w:rPr>
              <w:t>Евглевская</w:t>
            </w:r>
            <w:proofErr w:type="spellEnd"/>
            <w:r w:rsidRPr="00380FC7">
              <w:rPr>
                <w:rFonts w:ascii="Times New Roman" w:hAnsi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608" w:type="dxa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</w:tr>
      <w:tr w:rsidR="00906FFF" w:rsidTr="00977EEC">
        <w:tc>
          <w:tcPr>
            <w:tcW w:w="0" w:type="auto"/>
            <w:vMerge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054" w:type="dxa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FC7">
              <w:rPr>
                <w:rFonts w:ascii="Times New Roman" w:hAnsi="Times New Roman"/>
                <w:sz w:val="26"/>
                <w:szCs w:val="26"/>
              </w:rPr>
              <w:t>Горохно</w:t>
            </w:r>
            <w:proofErr w:type="spellEnd"/>
            <w:r w:rsidRPr="00380FC7">
              <w:rPr>
                <w:rFonts w:ascii="Times New Roman" w:hAnsi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1608" w:type="dxa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</w:tr>
      <w:tr w:rsidR="00906FFF" w:rsidTr="00977EEC">
        <w:tc>
          <w:tcPr>
            <w:tcW w:w="0" w:type="auto"/>
            <w:vMerge w:val="restart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054" w:type="dxa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FC7">
              <w:rPr>
                <w:rFonts w:ascii="Times New Roman" w:hAnsi="Times New Roman"/>
                <w:sz w:val="26"/>
                <w:szCs w:val="26"/>
              </w:rPr>
              <w:t>Евглевская</w:t>
            </w:r>
            <w:proofErr w:type="spellEnd"/>
            <w:r w:rsidRPr="00380FC7">
              <w:rPr>
                <w:rFonts w:ascii="Times New Roman" w:hAnsi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608" w:type="dxa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</w:tr>
      <w:tr w:rsidR="00906FFF" w:rsidTr="00977EEC">
        <w:tc>
          <w:tcPr>
            <w:tcW w:w="0" w:type="auto"/>
            <w:vMerge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054" w:type="dxa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FC7">
              <w:rPr>
                <w:rFonts w:ascii="Times New Roman" w:hAnsi="Times New Roman"/>
                <w:sz w:val="26"/>
                <w:szCs w:val="26"/>
              </w:rPr>
              <w:t>Горохно</w:t>
            </w:r>
            <w:proofErr w:type="spellEnd"/>
            <w:r w:rsidRPr="00380FC7">
              <w:rPr>
                <w:rFonts w:ascii="Times New Roman" w:hAnsi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1608" w:type="dxa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</w:tr>
      <w:tr w:rsidR="00906FFF" w:rsidTr="00977EEC">
        <w:tc>
          <w:tcPr>
            <w:tcW w:w="0" w:type="auto"/>
            <w:vMerge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2054" w:type="dxa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FC7">
              <w:rPr>
                <w:rFonts w:ascii="Times New Roman" w:hAnsi="Times New Roman"/>
                <w:sz w:val="26"/>
                <w:szCs w:val="26"/>
              </w:rPr>
              <w:t>Горохно</w:t>
            </w:r>
            <w:proofErr w:type="spellEnd"/>
            <w:r w:rsidRPr="00380FC7">
              <w:rPr>
                <w:rFonts w:ascii="Times New Roman" w:hAnsi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1608" w:type="dxa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</w:tr>
      <w:tr w:rsidR="00906FFF" w:rsidTr="00977EEC">
        <w:tc>
          <w:tcPr>
            <w:tcW w:w="0" w:type="auto"/>
            <w:vMerge w:val="restart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054" w:type="dxa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FC7">
              <w:rPr>
                <w:rFonts w:ascii="Times New Roman" w:hAnsi="Times New Roman"/>
                <w:sz w:val="26"/>
                <w:szCs w:val="26"/>
              </w:rPr>
              <w:t>Евглевская</w:t>
            </w:r>
            <w:proofErr w:type="spellEnd"/>
            <w:r w:rsidRPr="00380FC7">
              <w:rPr>
                <w:rFonts w:ascii="Times New Roman" w:hAnsi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608" w:type="dxa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906FFF" w:rsidTr="00977EEC">
        <w:tc>
          <w:tcPr>
            <w:tcW w:w="0" w:type="auto"/>
            <w:vMerge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06FFF" w:rsidRPr="00380FC7" w:rsidRDefault="001B3AD9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</w:t>
            </w:r>
            <w:r w:rsidR="00906FFF" w:rsidRPr="00380FC7">
              <w:rPr>
                <w:rFonts w:ascii="Times New Roman" w:hAnsi="Times New Roman"/>
                <w:sz w:val="26"/>
                <w:szCs w:val="26"/>
              </w:rPr>
              <w:t>гия</w:t>
            </w:r>
          </w:p>
        </w:tc>
        <w:tc>
          <w:tcPr>
            <w:tcW w:w="2054" w:type="dxa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FC7">
              <w:rPr>
                <w:rFonts w:ascii="Times New Roman" w:hAnsi="Times New Roman"/>
                <w:sz w:val="26"/>
                <w:szCs w:val="26"/>
              </w:rPr>
              <w:t>Горохно</w:t>
            </w:r>
            <w:proofErr w:type="spellEnd"/>
            <w:r w:rsidRPr="00380FC7">
              <w:rPr>
                <w:rFonts w:ascii="Times New Roman" w:hAnsi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1608" w:type="dxa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906FFF" w:rsidTr="00977EEC">
        <w:tc>
          <w:tcPr>
            <w:tcW w:w="0" w:type="auto"/>
            <w:vMerge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2054" w:type="dxa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FC7">
              <w:rPr>
                <w:rFonts w:ascii="Times New Roman" w:hAnsi="Times New Roman"/>
                <w:sz w:val="26"/>
                <w:szCs w:val="26"/>
              </w:rPr>
              <w:t>Горохно</w:t>
            </w:r>
            <w:proofErr w:type="spellEnd"/>
            <w:r w:rsidRPr="00380FC7">
              <w:rPr>
                <w:rFonts w:ascii="Times New Roman" w:hAnsi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1608" w:type="dxa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906FFF" w:rsidTr="00977EEC">
        <w:tc>
          <w:tcPr>
            <w:tcW w:w="0" w:type="auto"/>
            <w:vMerge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2054" w:type="dxa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Макова Г.В.</w:t>
            </w:r>
          </w:p>
        </w:tc>
        <w:tc>
          <w:tcPr>
            <w:tcW w:w="1608" w:type="dxa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906FFF" w:rsidRPr="00376982" w:rsidTr="00977EEC">
        <w:tc>
          <w:tcPr>
            <w:tcW w:w="0" w:type="auto"/>
            <w:vMerge w:val="restart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054" w:type="dxa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Макова Г.В.</w:t>
            </w:r>
          </w:p>
        </w:tc>
        <w:tc>
          <w:tcPr>
            <w:tcW w:w="1608" w:type="dxa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906FFF" w:rsidRPr="00376982" w:rsidTr="00977EEC">
        <w:tc>
          <w:tcPr>
            <w:tcW w:w="0" w:type="auto"/>
            <w:vMerge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054" w:type="dxa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FC7">
              <w:rPr>
                <w:rFonts w:ascii="Times New Roman" w:hAnsi="Times New Roman"/>
                <w:sz w:val="26"/>
                <w:szCs w:val="26"/>
              </w:rPr>
              <w:t>Горохно</w:t>
            </w:r>
            <w:proofErr w:type="spellEnd"/>
            <w:r w:rsidRPr="00380FC7">
              <w:rPr>
                <w:rFonts w:ascii="Times New Roman" w:hAnsi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1608" w:type="dxa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906FFF" w:rsidRPr="00376982" w:rsidTr="00977EEC">
        <w:tc>
          <w:tcPr>
            <w:tcW w:w="0" w:type="auto"/>
            <w:vMerge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2054" w:type="dxa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FC7">
              <w:rPr>
                <w:rFonts w:ascii="Times New Roman" w:hAnsi="Times New Roman"/>
                <w:sz w:val="26"/>
                <w:szCs w:val="26"/>
              </w:rPr>
              <w:t>Горохно</w:t>
            </w:r>
            <w:proofErr w:type="spellEnd"/>
            <w:r w:rsidRPr="00380FC7">
              <w:rPr>
                <w:rFonts w:ascii="Times New Roman" w:hAnsi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1608" w:type="dxa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906FFF" w:rsidRPr="00376982" w:rsidTr="00977EEC">
        <w:tc>
          <w:tcPr>
            <w:tcW w:w="0" w:type="auto"/>
            <w:vMerge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2054" w:type="dxa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Макова Г.В.</w:t>
            </w:r>
          </w:p>
        </w:tc>
        <w:tc>
          <w:tcPr>
            <w:tcW w:w="1608" w:type="dxa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906FFF" w:rsidRPr="00376982" w:rsidTr="00977EEC">
        <w:tc>
          <w:tcPr>
            <w:tcW w:w="0" w:type="auto"/>
            <w:vMerge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2054" w:type="dxa"/>
          </w:tcPr>
          <w:p w:rsidR="00906FFF" w:rsidRPr="00380FC7" w:rsidRDefault="00906FFF" w:rsidP="00977E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0FC7">
              <w:rPr>
                <w:rFonts w:ascii="Times New Roman" w:hAnsi="Times New Roman"/>
                <w:sz w:val="26"/>
                <w:szCs w:val="26"/>
              </w:rPr>
              <w:t>Кунаева</w:t>
            </w:r>
            <w:proofErr w:type="spellEnd"/>
            <w:r w:rsidRPr="00380FC7"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608" w:type="dxa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</w:tcPr>
          <w:p w:rsidR="00906FFF" w:rsidRPr="00380FC7" w:rsidRDefault="00906FFF" w:rsidP="00977E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FC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</w:tbl>
    <w:p w:rsidR="00906FFF" w:rsidRDefault="00906FFF" w:rsidP="00906FFF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color w:val="000000"/>
          <w:sz w:val="27"/>
          <w:szCs w:val="27"/>
        </w:rPr>
      </w:pPr>
    </w:p>
    <w:p w:rsidR="00906FFF" w:rsidRDefault="00906FFF" w:rsidP="00906FFF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color w:val="000000"/>
          <w:sz w:val="27"/>
          <w:szCs w:val="27"/>
        </w:rPr>
      </w:pPr>
    </w:p>
    <w:p w:rsidR="00906FFF" w:rsidRDefault="00906FFF" w:rsidP="00906FFF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color w:val="000000"/>
          <w:sz w:val="27"/>
          <w:szCs w:val="27"/>
        </w:rPr>
      </w:pPr>
    </w:p>
    <w:p w:rsidR="00906FFF" w:rsidRDefault="00906FFF" w:rsidP="00906FFF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color w:val="000000"/>
          <w:sz w:val="27"/>
          <w:szCs w:val="27"/>
        </w:rPr>
      </w:pPr>
    </w:p>
    <w:p w:rsidR="00906FFF" w:rsidRDefault="00906FFF" w:rsidP="00906FFF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color w:val="000000"/>
          <w:sz w:val="27"/>
          <w:szCs w:val="27"/>
        </w:rPr>
      </w:pPr>
    </w:p>
    <w:p w:rsidR="00906FFF" w:rsidRDefault="00906FFF" w:rsidP="00906FFF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color w:val="000000"/>
          <w:sz w:val="27"/>
          <w:szCs w:val="27"/>
        </w:rPr>
      </w:pPr>
    </w:p>
    <w:p w:rsidR="00906FFF" w:rsidRDefault="00906FFF" w:rsidP="00906FFF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color w:val="000000"/>
          <w:sz w:val="27"/>
          <w:szCs w:val="27"/>
        </w:rPr>
      </w:pPr>
    </w:p>
    <w:p w:rsidR="00906FFF" w:rsidRDefault="00906FFF" w:rsidP="00906FFF">
      <w:pPr>
        <w:pStyle w:val="a3"/>
        <w:shd w:val="clear" w:color="auto" w:fill="FFFFFF"/>
        <w:spacing w:before="0" w:beforeAutospacing="0" w:after="0" w:afterAutospacing="0" w:line="226" w:lineRule="atLeast"/>
        <w:jc w:val="center"/>
        <w:rPr>
          <w:color w:val="000000"/>
          <w:sz w:val="27"/>
          <w:szCs w:val="27"/>
        </w:rPr>
      </w:pPr>
    </w:p>
    <w:p w:rsidR="0064379D" w:rsidRDefault="0064379D"/>
    <w:sectPr w:rsidR="0064379D" w:rsidSect="00906F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FFF"/>
    <w:rsid w:val="001B3AD9"/>
    <w:rsid w:val="0064379D"/>
    <w:rsid w:val="00906FFF"/>
    <w:rsid w:val="0097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6F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089701A-6254-418F-BC52-17D44187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2020-11-09T18:09:00Z</cp:lastPrinted>
  <dcterms:created xsi:type="dcterms:W3CDTF">2020-11-09T18:08:00Z</dcterms:created>
  <dcterms:modified xsi:type="dcterms:W3CDTF">2020-11-09T18:11:00Z</dcterms:modified>
</cp:coreProperties>
</file>