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26" w:rsidRPr="002779A0" w:rsidRDefault="00D35F15" w:rsidP="00D35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A0">
        <w:rPr>
          <w:rFonts w:ascii="Times New Roman" w:hAnsi="Times New Roman" w:cs="Times New Roman"/>
          <w:b/>
          <w:sz w:val="28"/>
          <w:szCs w:val="28"/>
        </w:rPr>
        <w:t>Аннотация к рабоче</w:t>
      </w:r>
      <w:r w:rsidR="00A54AB3" w:rsidRPr="002779A0">
        <w:rPr>
          <w:rFonts w:ascii="Times New Roman" w:hAnsi="Times New Roman" w:cs="Times New Roman"/>
          <w:b/>
          <w:sz w:val="28"/>
          <w:szCs w:val="28"/>
        </w:rPr>
        <w:t>й программе кружка «Гитарная песня</w:t>
      </w:r>
      <w:r w:rsidRPr="002779A0">
        <w:rPr>
          <w:rFonts w:ascii="Times New Roman" w:hAnsi="Times New Roman" w:cs="Times New Roman"/>
          <w:b/>
          <w:sz w:val="28"/>
          <w:szCs w:val="28"/>
        </w:rPr>
        <w:t>»</w:t>
      </w:r>
    </w:p>
    <w:p w:rsidR="00A54AB3" w:rsidRPr="002779A0" w:rsidRDefault="00A54AB3" w:rsidP="00A54AB3">
      <w:pPr>
        <w:shd w:val="clear" w:color="auto" w:fill="FFFFFF"/>
        <w:spacing w:before="319" w:line="324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2779A0">
        <w:rPr>
          <w:rFonts w:ascii="Times New Roman" w:hAnsi="Times New Roman" w:cs="Times New Roman"/>
          <w:spacing w:val="-3"/>
          <w:sz w:val="28"/>
          <w:szCs w:val="28"/>
          <w:u w:val="single"/>
        </w:rPr>
        <w:t>Цель</w:t>
      </w:r>
    </w:p>
    <w:p w:rsidR="00A54AB3" w:rsidRPr="002779A0" w:rsidRDefault="00A54AB3" w:rsidP="00A54AB3">
      <w:pPr>
        <w:shd w:val="clear" w:color="auto" w:fill="FFFFFF"/>
        <w:spacing w:before="5" w:line="324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2779A0">
        <w:rPr>
          <w:rFonts w:ascii="Times New Roman" w:hAnsi="Times New Roman" w:cs="Times New Roman"/>
          <w:sz w:val="28"/>
          <w:szCs w:val="28"/>
        </w:rPr>
        <w:t>Создание условий для социализации, патриотического, эстетического воспитания личности подростка через развитие навыков игры на гитаре и привитие любви к гитарной песне.</w:t>
      </w:r>
    </w:p>
    <w:p w:rsidR="00A54AB3" w:rsidRPr="002779A0" w:rsidRDefault="00A54AB3" w:rsidP="00A54AB3">
      <w:pPr>
        <w:shd w:val="clear" w:color="auto" w:fill="FFFFFF"/>
        <w:spacing w:before="319" w:line="324" w:lineRule="exact"/>
        <w:ind w:left="17"/>
        <w:rPr>
          <w:rFonts w:ascii="Times New Roman" w:hAnsi="Times New Roman" w:cs="Times New Roman"/>
          <w:sz w:val="28"/>
          <w:szCs w:val="28"/>
        </w:rPr>
      </w:pPr>
      <w:r w:rsidRPr="002779A0">
        <w:rPr>
          <w:rFonts w:ascii="Times New Roman" w:hAnsi="Times New Roman" w:cs="Times New Roman"/>
          <w:spacing w:val="-3"/>
          <w:sz w:val="28"/>
          <w:szCs w:val="28"/>
          <w:u w:val="single"/>
        </w:rPr>
        <w:t>Задача.</w:t>
      </w:r>
    </w:p>
    <w:p w:rsidR="00A54AB3" w:rsidRPr="002779A0" w:rsidRDefault="00A54AB3" w:rsidP="00A54AB3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" w:after="0" w:line="324" w:lineRule="exact"/>
        <w:ind w:left="377"/>
        <w:rPr>
          <w:rFonts w:ascii="Times New Roman" w:hAnsi="Times New Roman" w:cs="Times New Roman"/>
          <w:spacing w:val="-25"/>
          <w:sz w:val="28"/>
          <w:szCs w:val="28"/>
        </w:rPr>
      </w:pPr>
      <w:r w:rsidRPr="002779A0">
        <w:rPr>
          <w:rFonts w:ascii="Times New Roman" w:hAnsi="Times New Roman" w:cs="Times New Roman"/>
          <w:sz w:val="28"/>
          <w:szCs w:val="28"/>
        </w:rPr>
        <w:t>Обучить учащихся основным приемам игры на гитаре.</w:t>
      </w:r>
    </w:p>
    <w:p w:rsidR="00A54AB3" w:rsidRPr="002779A0" w:rsidRDefault="00A54AB3" w:rsidP="00A54AB3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24" w:lineRule="exact"/>
        <w:ind w:left="377"/>
        <w:rPr>
          <w:rFonts w:ascii="Times New Roman" w:hAnsi="Times New Roman" w:cs="Times New Roman"/>
          <w:spacing w:val="-11"/>
          <w:sz w:val="28"/>
          <w:szCs w:val="28"/>
        </w:rPr>
      </w:pPr>
      <w:r w:rsidRPr="002779A0">
        <w:rPr>
          <w:rFonts w:ascii="Times New Roman" w:hAnsi="Times New Roman" w:cs="Times New Roman"/>
          <w:sz w:val="28"/>
          <w:szCs w:val="28"/>
        </w:rPr>
        <w:t>Развить музыкальные способности учащихся.</w:t>
      </w:r>
    </w:p>
    <w:p w:rsidR="00A54AB3" w:rsidRPr="002779A0" w:rsidRDefault="00A54AB3" w:rsidP="00A54AB3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24" w:lineRule="exact"/>
        <w:ind w:left="734" w:hanging="358"/>
        <w:rPr>
          <w:rFonts w:ascii="Times New Roman" w:hAnsi="Times New Roman" w:cs="Times New Roman"/>
          <w:spacing w:val="-14"/>
          <w:sz w:val="28"/>
          <w:szCs w:val="28"/>
        </w:rPr>
      </w:pPr>
      <w:r w:rsidRPr="002779A0">
        <w:rPr>
          <w:rFonts w:ascii="Times New Roman" w:hAnsi="Times New Roman" w:cs="Times New Roman"/>
          <w:sz w:val="28"/>
          <w:szCs w:val="28"/>
        </w:rPr>
        <w:t>Воспитать любовь к гитарной песне, дать представление о её истории и современном развитии.</w:t>
      </w:r>
    </w:p>
    <w:p w:rsidR="00D35F15" w:rsidRPr="002779A0" w:rsidRDefault="00D35F15" w:rsidP="00D3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9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 реализации программы – 1 год. </w:t>
      </w:r>
      <w:r w:rsidRPr="002779A0">
        <w:rPr>
          <w:rFonts w:ascii="Times New Roman" w:hAnsi="Times New Roman" w:cs="Times New Roman"/>
          <w:sz w:val="28"/>
          <w:szCs w:val="28"/>
          <w:lang w:eastAsia="ru-RU"/>
        </w:rPr>
        <w:t>Данная программа рассчитана на обучение в объёме</w:t>
      </w:r>
      <w:r w:rsidRPr="002779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 часа в неделю, 68  часов в год. </w:t>
      </w:r>
      <w:r w:rsidRPr="002779A0">
        <w:rPr>
          <w:rFonts w:ascii="Times New Roman" w:hAnsi="Times New Roman" w:cs="Times New Roman"/>
          <w:sz w:val="28"/>
          <w:szCs w:val="28"/>
          <w:lang w:eastAsia="ru-RU"/>
        </w:rPr>
        <w:t xml:space="preserve">В каждом блоке предусмотрен комплекс учебных и творческих заданий, выполнение которых обеспечит более глубокое освоение </w:t>
      </w:r>
      <w:proofErr w:type="gramStart"/>
      <w:r w:rsidRPr="002779A0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779A0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материала.</w:t>
      </w:r>
    </w:p>
    <w:p w:rsidR="00D35F15" w:rsidRPr="002779A0" w:rsidRDefault="00D35F15" w:rsidP="00D3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A0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Pr="002779A0">
        <w:rPr>
          <w:rFonts w:ascii="Times New Roman" w:hAnsi="Times New Roman" w:cs="Times New Roman"/>
          <w:b/>
          <w:sz w:val="28"/>
          <w:szCs w:val="28"/>
          <w:lang w:eastAsia="ru-RU"/>
        </w:rPr>
        <w:t>2 раз в неделю</w:t>
      </w:r>
      <w:r w:rsidRPr="002779A0">
        <w:rPr>
          <w:rFonts w:ascii="Times New Roman" w:hAnsi="Times New Roman" w:cs="Times New Roman"/>
          <w:sz w:val="28"/>
          <w:szCs w:val="28"/>
          <w:lang w:eastAsia="ru-RU"/>
        </w:rPr>
        <w:t xml:space="preserve">, продолжительность занятия – </w:t>
      </w:r>
      <w:r w:rsidRPr="002779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40 минут.  </w:t>
      </w:r>
    </w:p>
    <w:p w:rsidR="00D35F15" w:rsidRPr="002779A0" w:rsidRDefault="00D35F15" w:rsidP="00D35F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79A0">
        <w:rPr>
          <w:rFonts w:ascii="Times New Roman" w:hAnsi="Times New Roman" w:cs="Times New Roman"/>
          <w:b/>
          <w:sz w:val="28"/>
          <w:szCs w:val="28"/>
          <w:lang w:eastAsia="ru-RU"/>
        </w:rPr>
        <w:t>В группе занимаются 15 человек.</w:t>
      </w:r>
    </w:p>
    <w:p w:rsidR="00D35F15" w:rsidRPr="002779A0" w:rsidRDefault="00D35F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779A0">
        <w:rPr>
          <w:b/>
          <w:bCs/>
          <w:color w:val="000000"/>
          <w:sz w:val="28"/>
          <w:szCs w:val="28"/>
          <w:u w:val="single"/>
        </w:rPr>
        <w:t xml:space="preserve">Личностные, </w:t>
      </w:r>
      <w:proofErr w:type="spellStart"/>
      <w:r w:rsidRPr="002779A0">
        <w:rPr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2779A0">
        <w:rPr>
          <w:b/>
          <w:bCs/>
          <w:color w:val="000000"/>
          <w:sz w:val="28"/>
          <w:szCs w:val="28"/>
          <w:u w:val="single"/>
        </w:rPr>
        <w:t xml:space="preserve"> и предметные результаты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br/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t xml:space="preserve">Требования к результатам освоения </w:t>
      </w:r>
      <w:proofErr w:type="gramStart"/>
      <w:r w:rsidRPr="002779A0">
        <w:rPr>
          <w:color w:val="000000"/>
          <w:sz w:val="28"/>
          <w:szCs w:val="28"/>
        </w:rPr>
        <w:t>обучающимися</w:t>
      </w:r>
      <w:proofErr w:type="gramEnd"/>
      <w:r w:rsidRPr="002779A0">
        <w:rPr>
          <w:color w:val="000000"/>
          <w:sz w:val="28"/>
          <w:szCs w:val="28"/>
        </w:rPr>
        <w:t xml:space="preserve"> программы «Гитарная песня»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2779A0">
        <w:rPr>
          <w:b/>
          <w:bCs/>
          <w:i/>
          <w:iCs/>
          <w:color w:val="000000"/>
          <w:sz w:val="28"/>
          <w:szCs w:val="28"/>
        </w:rPr>
        <w:t>личностным,</w:t>
      </w:r>
      <w:r w:rsidRPr="002779A0">
        <w:rPr>
          <w:color w:val="000000"/>
          <w:sz w:val="28"/>
          <w:szCs w:val="28"/>
        </w:rPr>
        <w:t xml:space="preserve"> включающим готовность и способность обучающихся к саморазвитию, </w:t>
      </w:r>
      <w:proofErr w:type="spellStart"/>
      <w:r w:rsidRPr="002779A0">
        <w:rPr>
          <w:color w:val="000000"/>
          <w:sz w:val="28"/>
          <w:szCs w:val="28"/>
        </w:rPr>
        <w:t>сформированность</w:t>
      </w:r>
      <w:proofErr w:type="spellEnd"/>
      <w:r w:rsidRPr="002779A0">
        <w:rPr>
          <w:color w:val="000000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2779A0">
        <w:rPr>
          <w:b/>
          <w:bCs/>
          <w:i/>
          <w:iCs/>
          <w:color w:val="000000"/>
          <w:sz w:val="28"/>
          <w:szCs w:val="28"/>
        </w:rPr>
        <w:t>метапредметным</w:t>
      </w:r>
      <w:proofErr w:type="spellEnd"/>
      <w:r w:rsidRPr="002779A0">
        <w:rPr>
          <w:color w:val="000000"/>
          <w:sz w:val="28"/>
          <w:szCs w:val="28"/>
        </w:rPr>
        <w:t xml:space="preserve">, </w:t>
      </w:r>
      <w:proofErr w:type="gramStart"/>
      <w:r w:rsidRPr="002779A0">
        <w:rPr>
          <w:color w:val="000000"/>
          <w:sz w:val="28"/>
          <w:szCs w:val="28"/>
        </w:rPr>
        <w:t>включающим</w:t>
      </w:r>
      <w:proofErr w:type="gramEnd"/>
      <w:r w:rsidRPr="002779A0">
        <w:rPr>
          <w:color w:val="000000"/>
          <w:sz w:val="28"/>
          <w:szCs w:val="28"/>
        </w:rPr>
        <w:t xml:space="preserve"> освоенные обучающимися универсальные учебные действия, способность их использования в познавательной и социальной практике, организации учебного сотрудничества с педагогами и сверстниками;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2779A0">
        <w:rPr>
          <w:b/>
          <w:bCs/>
          <w:i/>
          <w:iCs/>
          <w:color w:val="000000"/>
          <w:sz w:val="28"/>
          <w:szCs w:val="28"/>
        </w:rPr>
        <w:t>предметным</w:t>
      </w:r>
      <w:r w:rsidRPr="002779A0">
        <w:rPr>
          <w:color w:val="000000"/>
          <w:sz w:val="28"/>
          <w:szCs w:val="28"/>
        </w:rPr>
        <w:t>, включающим освоенные обучающимися приемы, умения игры на гитаре, специфические для данной предметной области, виды деятельности по получению нового знания в рамках учебного предмета, его применению в учебных ситуациях, владение терминологией, ключевыми понятиями, методами и приёмами.</w:t>
      </w:r>
      <w:proofErr w:type="gramEnd"/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br/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779A0">
        <w:rPr>
          <w:b/>
          <w:bCs/>
          <w:color w:val="000000"/>
          <w:sz w:val="28"/>
          <w:szCs w:val="28"/>
          <w:u w:val="single"/>
        </w:rPr>
        <w:lastRenderedPageBreak/>
        <w:t>Планируемые результаты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br/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b/>
          <w:bCs/>
          <w:i/>
          <w:iCs/>
          <w:color w:val="000000"/>
          <w:sz w:val="28"/>
          <w:szCs w:val="28"/>
        </w:rPr>
        <w:t>Личностные результаты освоения программы отражают: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2779A0">
        <w:rPr>
          <w:color w:val="000000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t>3) готовность к служению Отечеству, его защите;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t xml:space="preserve">4) </w:t>
      </w:r>
      <w:proofErr w:type="spellStart"/>
      <w:r w:rsidRPr="002779A0">
        <w:rPr>
          <w:color w:val="000000"/>
          <w:sz w:val="28"/>
          <w:szCs w:val="28"/>
        </w:rPr>
        <w:t>сформированность</w:t>
      </w:r>
      <w:proofErr w:type="spellEnd"/>
      <w:r w:rsidRPr="002779A0">
        <w:rPr>
          <w:color w:val="000000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деятельности;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t>5) толерантное сознание и поведение в поликультурном мире, готовность и способность вести диалог с другими людьми;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t>6) навыки сотрудничества со сверстниками, детьми младшего возраста, взрослыми;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t>7) нравственное сознание и поведение на основе усвоения общечеловеческих ценностей;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t>8) эстетическое отношение к миру;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t>9) принятие и реализацию ценностей здорового и безопасного образа жизни.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2779A0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2779A0">
        <w:rPr>
          <w:b/>
          <w:bCs/>
          <w:i/>
          <w:iCs/>
          <w:color w:val="000000"/>
          <w:sz w:val="28"/>
          <w:szCs w:val="28"/>
        </w:rPr>
        <w:t xml:space="preserve"> результаты освоения программы отражают: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использовать все возможные ресурсы для достижения поставленных целей и реализации планов деятельности;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t>3) владение навыками познавательной деятельности,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t>4) способность к самостоятельной информационно-познавательной деятельности;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t>5) умение использовать средства информационных и коммуникационных технологий;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t>6) 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b/>
          <w:bCs/>
          <w:i/>
          <w:iCs/>
          <w:color w:val="000000"/>
          <w:sz w:val="28"/>
          <w:szCs w:val="28"/>
        </w:rPr>
        <w:t>Предметные результаты освоения программы отражают: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t>1) развитие индивидуальных способностей обучающихся, готовность и способность к саморазвитию;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t xml:space="preserve">2) развитие общей культуры </w:t>
      </w:r>
      <w:proofErr w:type="gramStart"/>
      <w:r w:rsidRPr="002779A0">
        <w:rPr>
          <w:color w:val="000000"/>
          <w:sz w:val="28"/>
          <w:szCs w:val="28"/>
        </w:rPr>
        <w:t>обучающихся</w:t>
      </w:r>
      <w:proofErr w:type="gramEnd"/>
      <w:r w:rsidRPr="002779A0">
        <w:rPr>
          <w:color w:val="000000"/>
          <w:sz w:val="28"/>
          <w:szCs w:val="28"/>
        </w:rPr>
        <w:t>;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t>3) овладение систематическими знаниями и приобретение опыта осуществления целесообразной и результативной деятельности;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lastRenderedPageBreak/>
        <w:t>4) развитие способности к непрерывному самообразованию;</w:t>
      </w:r>
    </w:p>
    <w:p w:rsidR="002779A0" w:rsidRPr="002779A0" w:rsidRDefault="002779A0" w:rsidP="002779A0">
      <w:pPr>
        <w:pStyle w:val="a5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779A0">
        <w:rPr>
          <w:color w:val="000000"/>
          <w:sz w:val="28"/>
          <w:szCs w:val="28"/>
        </w:rPr>
        <w:t xml:space="preserve">5) обеспечение профессиональной ориентации </w:t>
      </w:r>
      <w:proofErr w:type="gramStart"/>
      <w:r w:rsidRPr="002779A0">
        <w:rPr>
          <w:color w:val="000000"/>
          <w:sz w:val="28"/>
          <w:szCs w:val="28"/>
        </w:rPr>
        <w:t>обучающихся</w:t>
      </w:r>
      <w:proofErr w:type="gramEnd"/>
      <w:r w:rsidRPr="002779A0">
        <w:rPr>
          <w:color w:val="000000"/>
          <w:sz w:val="28"/>
          <w:szCs w:val="28"/>
        </w:rPr>
        <w:t>.</w:t>
      </w:r>
    </w:p>
    <w:p w:rsidR="002779A0" w:rsidRDefault="002779A0"/>
    <w:p w:rsidR="002779A0" w:rsidRDefault="002779A0"/>
    <w:sectPr w:rsidR="002779A0" w:rsidSect="0057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0481A"/>
    <w:lvl w:ilvl="0">
      <w:numFmt w:val="bullet"/>
      <w:lvlText w:val="*"/>
      <w:lvlJc w:val="left"/>
    </w:lvl>
  </w:abstractNum>
  <w:abstractNum w:abstractNumId="1">
    <w:nsid w:val="0A0353D1"/>
    <w:multiLevelType w:val="singleLevel"/>
    <w:tmpl w:val="70B8DF68"/>
    <w:lvl w:ilvl="0">
      <w:start w:val="1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F15"/>
    <w:rsid w:val="002779A0"/>
    <w:rsid w:val="00577726"/>
    <w:rsid w:val="007A4036"/>
    <w:rsid w:val="00A54AB3"/>
    <w:rsid w:val="00D3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9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2021-06-11T07:46:00Z</dcterms:created>
  <dcterms:modified xsi:type="dcterms:W3CDTF">2021-06-11T07:46:00Z</dcterms:modified>
</cp:coreProperties>
</file>