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5F" w:rsidRDefault="002878A5" w:rsidP="006C78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8A5">
        <w:rPr>
          <w:rFonts w:ascii="Times New Roman" w:hAnsi="Times New Roman" w:cs="Times New Roman"/>
          <w:b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6.25pt;height:631.5pt" o:ole="">
            <v:imagedata r:id="rId6" o:title=""/>
          </v:shape>
          <o:OLEObject Type="Embed" ProgID="AcroExch.Document.DC" ShapeID="_x0000_i1026" DrawAspect="Content" ObjectID="_1673068841" r:id="rId7"/>
        </w:object>
      </w:r>
    </w:p>
    <w:p w:rsidR="00C63458" w:rsidRDefault="00C63458" w:rsidP="00A612C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78A5" w:rsidRDefault="002878A5" w:rsidP="00A612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27D" w:rsidRPr="00A612CB" w:rsidRDefault="008D327D" w:rsidP="00A612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2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D327D" w:rsidRPr="00A612CB" w:rsidRDefault="008D327D" w:rsidP="00A612C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CB">
        <w:rPr>
          <w:rFonts w:ascii="Times New Roman" w:eastAsia="Times New Roman" w:hAnsi="Times New Roman" w:cs="Times New Roman"/>
          <w:sz w:val="28"/>
          <w:szCs w:val="28"/>
        </w:rPr>
        <w:t>Содержание данной образовательной программы соответствует физкультурно-спортивной направленности.</w:t>
      </w:r>
    </w:p>
    <w:p w:rsidR="008D327D" w:rsidRPr="00A612CB" w:rsidRDefault="008D327D" w:rsidP="00A612C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CB">
        <w:rPr>
          <w:rFonts w:ascii="Times New Roman" w:eastAsia="Times New Roman" w:hAnsi="Times New Roman" w:cs="Times New Roman"/>
          <w:sz w:val="28"/>
          <w:szCs w:val="28"/>
        </w:rPr>
        <w:t>В соответствии с социально-экономическими потребностями современного общества, его дальнейшего развития, спортивный кружок призван сформировать у учащихся устойчивые мотивы и потребности в бережном отношении к своему здоровью и физической координации, целостном развитии физических и психических качеств, творческом использовании приобретенных знаний и навыков в организации здорового образа жизни.</w:t>
      </w:r>
    </w:p>
    <w:p w:rsidR="008D327D" w:rsidRPr="00A612CB" w:rsidRDefault="008D327D" w:rsidP="00A612C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CB">
        <w:rPr>
          <w:rFonts w:ascii="Times New Roman" w:eastAsia="Times New Roman" w:hAnsi="Times New Roman" w:cs="Times New Roman"/>
          <w:sz w:val="28"/>
          <w:szCs w:val="28"/>
        </w:rPr>
        <w:t>Це</w:t>
      </w:r>
      <w:r w:rsidR="002878A5">
        <w:rPr>
          <w:rFonts w:ascii="Times New Roman" w:eastAsia="Times New Roman" w:hAnsi="Times New Roman" w:cs="Times New Roman"/>
          <w:sz w:val="28"/>
          <w:szCs w:val="28"/>
        </w:rPr>
        <w:t>ли и задачи кружка по волейболу</w:t>
      </w:r>
      <w:r w:rsidRPr="00A612CB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 то, чтобы приобщить детей к систематическим занятиям, избранным видам спорта, научить их основам мастерства, помочь им совершенствовать свои знания и навыки игры в волейбол.</w:t>
      </w:r>
    </w:p>
    <w:p w:rsidR="008D327D" w:rsidRPr="00A612CB" w:rsidRDefault="008D327D" w:rsidP="00A612C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CB">
        <w:rPr>
          <w:rFonts w:ascii="Times New Roman" w:eastAsia="Times New Roman" w:hAnsi="Times New Roman" w:cs="Times New Roman"/>
          <w:b/>
          <w:sz w:val="28"/>
          <w:szCs w:val="28"/>
        </w:rPr>
        <w:t>Целью </w:t>
      </w:r>
      <w:r w:rsidRPr="00A612CB">
        <w:rPr>
          <w:rFonts w:ascii="Times New Roman" w:eastAsia="Times New Roman" w:hAnsi="Times New Roman" w:cs="Times New Roman"/>
          <w:sz w:val="28"/>
          <w:szCs w:val="28"/>
        </w:rPr>
        <w:t>данной программы является содействие всесторонн</w:t>
      </w:r>
      <w:r w:rsidR="002878A5">
        <w:rPr>
          <w:rFonts w:ascii="Times New Roman" w:eastAsia="Times New Roman" w:hAnsi="Times New Roman" w:cs="Times New Roman"/>
          <w:sz w:val="28"/>
          <w:szCs w:val="28"/>
        </w:rPr>
        <w:t>ему развитию личности подростка, в том числе физическому развитию.</w:t>
      </w:r>
    </w:p>
    <w:p w:rsidR="008D327D" w:rsidRPr="00A612CB" w:rsidRDefault="008D327D" w:rsidP="00A612C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CB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</w:t>
      </w:r>
      <w:r w:rsidRPr="00A612C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327D" w:rsidRPr="00A612CB" w:rsidRDefault="008D327D" w:rsidP="00A612C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CB">
        <w:rPr>
          <w:rFonts w:ascii="Times New Roman" w:eastAsia="Times New Roman" w:hAnsi="Times New Roman" w:cs="Times New Roman"/>
          <w:sz w:val="28"/>
          <w:szCs w:val="28"/>
        </w:rPr>
        <w:t>– расширение двигательного опыта за счет овладения двигательными действиями избранного вида спорта и использование их в качестве средств укрепления здоровья и основ индивидуального образа жизни;</w:t>
      </w:r>
    </w:p>
    <w:p w:rsidR="008D327D" w:rsidRPr="00A612CB" w:rsidRDefault="008D327D" w:rsidP="00A612C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CB">
        <w:rPr>
          <w:rFonts w:ascii="Times New Roman" w:eastAsia="Times New Roman" w:hAnsi="Times New Roman" w:cs="Times New Roman"/>
          <w:sz w:val="28"/>
          <w:szCs w:val="28"/>
        </w:rPr>
        <w:t>– совершенствование функциональных возможностей организма посредством направленной спортивной подготовки, организации педагогических воздействий на развитие основных биологических и психических процессов;</w:t>
      </w:r>
    </w:p>
    <w:p w:rsidR="008D327D" w:rsidRPr="00A612CB" w:rsidRDefault="008D327D" w:rsidP="00A612C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CB">
        <w:rPr>
          <w:rFonts w:ascii="Times New Roman" w:eastAsia="Times New Roman" w:hAnsi="Times New Roman" w:cs="Times New Roman"/>
          <w:sz w:val="28"/>
          <w:szCs w:val="28"/>
        </w:rPr>
        <w:t>– воспитание индивидуальных психических черт и особенностей в общении и коллективном взаимодействии средствами и методами спортивной деятельности.</w:t>
      </w:r>
    </w:p>
    <w:p w:rsidR="008D327D" w:rsidRPr="00A612CB" w:rsidRDefault="008D327D" w:rsidP="00A612C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CB">
        <w:rPr>
          <w:rFonts w:ascii="Times New Roman" w:eastAsia="Times New Roman" w:hAnsi="Times New Roman" w:cs="Times New Roman"/>
          <w:sz w:val="28"/>
          <w:szCs w:val="28"/>
        </w:rPr>
        <w:t>Данная программа рассчитана на детей в возрасте от 12 до 18 лет.</w:t>
      </w:r>
    </w:p>
    <w:p w:rsidR="008D327D" w:rsidRPr="00A612CB" w:rsidRDefault="00166486" w:rsidP="00A612C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реализации: 2020</w:t>
      </w:r>
      <w:r w:rsidR="008D327D" w:rsidRPr="00A612CB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8D327D" w:rsidRPr="00A612CB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8D327D" w:rsidRPr="00A612CB" w:rsidRDefault="008D327D" w:rsidP="00A612C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CB">
        <w:rPr>
          <w:rFonts w:ascii="Times New Roman" w:eastAsia="Times New Roman" w:hAnsi="Times New Roman" w:cs="Times New Roman"/>
          <w:sz w:val="28"/>
          <w:szCs w:val="28"/>
        </w:rPr>
        <w:t xml:space="preserve">Формы занятий: учебно-тренировочные занятия, игры, беседы, экскурсии, конкурсы, соревнования. </w:t>
      </w:r>
    </w:p>
    <w:p w:rsidR="008D327D" w:rsidRPr="00A612CB" w:rsidRDefault="008D327D" w:rsidP="00A612C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CB">
        <w:rPr>
          <w:rFonts w:ascii="Times New Roman" w:eastAsia="Times New Roman" w:hAnsi="Times New Roman" w:cs="Times New Roman"/>
          <w:sz w:val="28"/>
          <w:szCs w:val="28"/>
        </w:rPr>
        <w:t> Режим занятий: Занятия в кружке проводится  1раз в неделю по 1 ч  (60 мин).</w:t>
      </w:r>
    </w:p>
    <w:p w:rsidR="008D327D" w:rsidRPr="00A612CB" w:rsidRDefault="008D327D" w:rsidP="00A612C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CB">
        <w:rPr>
          <w:rFonts w:ascii="Times New Roman" w:eastAsia="Times New Roman" w:hAnsi="Times New Roman" w:cs="Times New Roman"/>
          <w:sz w:val="28"/>
          <w:szCs w:val="28"/>
        </w:rPr>
        <w:lastRenderedPageBreak/>
        <w:t>Ожидаемые результаты:</w:t>
      </w:r>
    </w:p>
    <w:p w:rsidR="002878A5" w:rsidRDefault="008D327D" w:rsidP="00287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CB">
        <w:rPr>
          <w:rFonts w:ascii="Times New Roman" w:eastAsia="Times New Roman" w:hAnsi="Times New Roman" w:cs="Times New Roman"/>
          <w:sz w:val="28"/>
          <w:szCs w:val="28"/>
        </w:rPr>
        <w:t>– Создание конкурентно-способных команд мальчиков и девочек;                                                    – укрепление психического и физического здоровья учащихся;                                                                – применение полученных навыков в целях отдыха, тренировки, повышения работоспособности и укрепления здоровья;                                                                                              – снижение количества правонарушений среди подростков</w:t>
      </w:r>
      <w:proofErr w:type="gramStart"/>
      <w:r w:rsidRPr="00A612C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612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– </w:t>
      </w:r>
      <w:proofErr w:type="gramStart"/>
      <w:r w:rsidRPr="00A612C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612CB">
        <w:rPr>
          <w:rFonts w:ascii="Times New Roman" w:eastAsia="Times New Roman" w:hAnsi="Times New Roman" w:cs="Times New Roman"/>
          <w:sz w:val="28"/>
          <w:szCs w:val="28"/>
        </w:rPr>
        <w:t xml:space="preserve"> результате освоения данной программы учащиеся должны знать:                                                – педагогические, физиологические и психологические основы обучения двигательным  действиям  и воспитание физических качеств;                                                                      </w:t>
      </w:r>
      <w:r w:rsidR="006C785F" w:rsidRPr="00A612C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612CB">
        <w:rPr>
          <w:rFonts w:ascii="Times New Roman" w:eastAsia="Times New Roman" w:hAnsi="Times New Roman" w:cs="Times New Roman"/>
          <w:sz w:val="28"/>
          <w:szCs w:val="28"/>
        </w:rPr>
        <w:t xml:space="preserve"> –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                                                                         </w:t>
      </w:r>
    </w:p>
    <w:p w:rsidR="008D327D" w:rsidRPr="00A612CB" w:rsidRDefault="008D327D" w:rsidP="00287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12CB">
        <w:rPr>
          <w:rFonts w:ascii="Times New Roman" w:eastAsia="Times New Roman" w:hAnsi="Times New Roman" w:cs="Times New Roman"/>
          <w:sz w:val="28"/>
          <w:szCs w:val="28"/>
        </w:rPr>
        <w:t xml:space="preserve">– возрастные особенности развития  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физическими упражнениями;                                                                       – </w:t>
      </w:r>
      <w:proofErr w:type="spellStart"/>
      <w:r w:rsidRPr="00A612CB">
        <w:rPr>
          <w:rFonts w:ascii="Times New Roman" w:eastAsia="Times New Roman" w:hAnsi="Times New Roman" w:cs="Times New Roman"/>
          <w:sz w:val="28"/>
          <w:szCs w:val="28"/>
        </w:rPr>
        <w:t>психофункциональные</w:t>
      </w:r>
      <w:proofErr w:type="spellEnd"/>
      <w:r w:rsidRPr="00A612CB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собственного организма, индивидуальные способы контроля за развитием его адаптивных свойств, укрепления здоровья и повышения физической подготовленности;                                                                                                                     – правила личной гигиены, профилактики травматизма и оказания доврачебной помощи при занятиях физическими упражнениями.</w:t>
      </w:r>
      <w:proofErr w:type="gramEnd"/>
    </w:p>
    <w:p w:rsidR="008D327D" w:rsidRPr="00A612CB" w:rsidRDefault="008D327D" w:rsidP="00A612C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CB">
        <w:rPr>
          <w:rFonts w:ascii="Times New Roman" w:eastAsia="Times New Roman" w:hAnsi="Times New Roman" w:cs="Times New Roman"/>
          <w:sz w:val="28"/>
          <w:szCs w:val="28"/>
        </w:rPr>
        <w:t xml:space="preserve">уметь:                                                                                                                                                            – технически правильно осуществлять двигательные действия данного вида спорта, использовать их в условиях соревновательной деятельности и организации собственного досуга;                                                                                                                                                         –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                                                                                                                                 – контролировать и регулировать функциональное состояние организма при физической нагрузке, добиваться оздоровительного эффекта и совершенствования физических кондиций;                                                                                                                                                          – управлять своими эмоциями, эффективно взаимодействовать </w:t>
      </w:r>
      <w:proofErr w:type="gramStart"/>
      <w:r w:rsidRPr="00A612CB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A612CB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сверстниками, владеть культурой общения;                                                                                                   – соблюдать правила безопасности и профилактики травматизма на занятиях, оказывать первую доврачебную помощь при травмах и несчастных случаях;                                                                                                                     – пользоваться современным спортивным инвентарем и оборудованием, специальными техническими средствами.</w:t>
      </w:r>
    </w:p>
    <w:p w:rsidR="008D327D" w:rsidRPr="00A612CB" w:rsidRDefault="008D327D" w:rsidP="00A612C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CB">
        <w:rPr>
          <w:rFonts w:ascii="Times New Roman" w:eastAsia="Times New Roman" w:hAnsi="Times New Roman" w:cs="Times New Roman"/>
          <w:sz w:val="28"/>
          <w:szCs w:val="28"/>
        </w:rPr>
        <w:t>Форма подведения итогов реализации программы: соревнования </w:t>
      </w:r>
    </w:p>
    <w:p w:rsidR="008D327D" w:rsidRPr="00A612CB" w:rsidRDefault="008D327D" w:rsidP="00A612C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CB">
        <w:rPr>
          <w:rFonts w:ascii="Times New Roman" w:eastAsia="Times New Roman" w:hAnsi="Times New Roman" w:cs="Times New Roman"/>
          <w:sz w:val="28"/>
          <w:szCs w:val="28"/>
        </w:rPr>
        <w:t xml:space="preserve">Формы занятий: Учебно-тренировочные занятия, игры, беседы, экскурсии,  конкурсы, соревнования.                                                                                                                                       </w:t>
      </w:r>
    </w:p>
    <w:p w:rsidR="008D327D" w:rsidRPr="00A612CB" w:rsidRDefault="008D327D" w:rsidP="00A612C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CB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Средства обучения:</w:t>
      </w:r>
    </w:p>
    <w:p w:rsidR="008D327D" w:rsidRPr="00A612CB" w:rsidRDefault="008D327D" w:rsidP="00A612C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CB">
        <w:rPr>
          <w:rFonts w:ascii="Times New Roman" w:eastAsia="Times New Roman" w:hAnsi="Times New Roman" w:cs="Times New Roman"/>
          <w:sz w:val="28"/>
          <w:szCs w:val="28"/>
        </w:rPr>
        <w:t>Волейбольные мячи, скакалки, гимнастическая стенка, гимнастические скамейки, набивные мячи, сетка.</w:t>
      </w:r>
    </w:p>
    <w:p w:rsidR="008D327D" w:rsidRPr="00A612CB" w:rsidRDefault="008D327D" w:rsidP="00A612C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CB">
        <w:rPr>
          <w:rFonts w:ascii="Times New Roman" w:eastAsia="Times New Roman" w:hAnsi="Times New Roman" w:cs="Times New Roman"/>
          <w:sz w:val="28"/>
          <w:szCs w:val="28"/>
        </w:rPr>
        <w:t>Занятия проходят в спортивном зале</w:t>
      </w:r>
    </w:p>
    <w:p w:rsidR="008D327D" w:rsidRDefault="008D327D" w:rsidP="00A612CB">
      <w:pPr>
        <w:spacing w:before="100" w:beforeAutospacing="1" w:after="100" w:afterAutospacing="1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2CB" w:rsidRDefault="00A612CB" w:rsidP="00A612CB">
      <w:pPr>
        <w:spacing w:before="100" w:beforeAutospacing="1" w:after="100" w:afterAutospacing="1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2CB" w:rsidRDefault="00A612CB" w:rsidP="00A612CB">
      <w:pPr>
        <w:spacing w:before="100" w:beforeAutospacing="1" w:after="100" w:afterAutospacing="1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2CB" w:rsidRDefault="00A612CB" w:rsidP="00A612CB">
      <w:pPr>
        <w:spacing w:before="100" w:beforeAutospacing="1" w:after="100" w:afterAutospacing="1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2CB" w:rsidRDefault="00A612CB" w:rsidP="00A612CB">
      <w:pPr>
        <w:spacing w:before="100" w:beforeAutospacing="1" w:after="100" w:afterAutospacing="1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2CB" w:rsidRDefault="00A612CB" w:rsidP="00A612CB">
      <w:pPr>
        <w:spacing w:before="100" w:beforeAutospacing="1" w:after="100" w:afterAutospacing="1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2CB" w:rsidRDefault="00A612CB" w:rsidP="00A612CB">
      <w:pPr>
        <w:spacing w:before="100" w:beforeAutospacing="1" w:after="100" w:afterAutospacing="1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2CB" w:rsidRDefault="00A612CB" w:rsidP="00A612CB">
      <w:pPr>
        <w:spacing w:before="100" w:beforeAutospacing="1" w:after="100" w:afterAutospacing="1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2CB" w:rsidRDefault="00A612CB" w:rsidP="00A612CB">
      <w:pPr>
        <w:spacing w:before="100" w:beforeAutospacing="1" w:after="100" w:afterAutospacing="1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2CB" w:rsidRDefault="00A612CB" w:rsidP="00A612CB">
      <w:pPr>
        <w:spacing w:before="100" w:beforeAutospacing="1" w:after="100" w:afterAutospacing="1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2CB" w:rsidRDefault="00A612CB" w:rsidP="00A612CB">
      <w:pPr>
        <w:spacing w:before="100" w:beforeAutospacing="1" w:after="100" w:afterAutospacing="1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2CB" w:rsidRDefault="00A612CB" w:rsidP="00A612CB">
      <w:pPr>
        <w:spacing w:before="100" w:beforeAutospacing="1" w:after="100" w:afterAutospacing="1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2CB" w:rsidRDefault="00A612CB" w:rsidP="00A612CB">
      <w:pPr>
        <w:spacing w:before="100" w:beforeAutospacing="1" w:after="100" w:afterAutospacing="1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2CB" w:rsidRDefault="00A612CB" w:rsidP="00A612CB">
      <w:pPr>
        <w:spacing w:before="100" w:beforeAutospacing="1" w:after="100" w:afterAutospacing="1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2CB" w:rsidRDefault="00A612CB" w:rsidP="00A612CB">
      <w:pPr>
        <w:spacing w:before="100" w:beforeAutospacing="1" w:after="100" w:afterAutospacing="1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2CB" w:rsidRDefault="00A612CB" w:rsidP="00A612CB">
      <w:pPr>
        <w:spacing w:before="100" w:beforeAutospacing="1" w:after="100" w:afterAutospacing="1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2CB" w:rsidRDefault="00A612CB" w:rsidP="00A612CB">
      <w:pPr>
        <w:spacing w:before="100" w:beforeAutospacing="1" w:after="100" w:afterAutospacing="1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2CB" w:rsidRDefault="00A612CB" w:rsidP="00A612CB">
      <w:pPr>
        <w:spacing w:before="100" w:beforeAutospacing="1" w:after="100" w:afterAutospacing="1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2CB" w:rsidRDefault="00A612CB" w:rsidP="00A612CB">
      <w:pPr>
        <w:spacing w:before="100" w:beforeAutospacing="1" w:after="100" w:afterAutospacing="1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2CB" w:rsidRDefault="00A612CB" w:rsidP="00A612CB">
      <w:pPr>
        <w:spacing w:before="100" w:beforeAutospacing="1" w:after="100" w:afterAutospacing="1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2CB" w:rsidRDefault="00A612CB" w:rsidP="00A612CB">
      <w:pPr>
        <w:spacing w:before="100" w:beforeAutospacing="1" w:after="100" w:afterAutospacing="1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2CB" w:rsidRDefault="00A612CB" w:rsidP="00A612CB">
      <w:pPr>
        <w:spacing w:before="100" w:beforeAutospacing="1" w:after="100" w:afterAutospacing="1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2CB" w:rsidRDefault="00A612CB" w:rsidP="00A612CB">
      <w:pPr>
        <w:spacing w:before="100" w:beforeAutospacing="1" w:after="100" w:afterAutospacing="1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2CB" w:rsidRPr="00A612CB" w:rsidRDefault="00A612CB" w:rsidP="00A612CB">
      <w:pPr>
        <w:spacing w:before="100" w:beforeAutospacing="1" w:after="100" w:afterAutospacing="1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2E1" w:rsidRPr="000912E1" w:rsidRDefault="008D327D" w:rsidP="000912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12E1">
        <w:rPr>
          <w:rFonts w:ascii="Times New Roman" w:eastAsia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p w:rsidR="008D327D" w:rsidRPr="000912E1" w:rsidRDefault="008D327D" w:rsidP="000912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12E1">
        <w:rPr>
          <w:rFonts w:ascii="Times New Roman" w:eastAsia="Times New Roman" w:hAnsi="Times New Roman" w:cs="Times New Roman"/>
          <w:sz w:val="28"/>
          <w:szCs w:val="28"/>
        </w:rPr>
        <w:t>секции по волейболу  (1час в неделю; 34ч в год)</w:t>
      </w:r>
    </w:p>
    <w:p w:rsidR="008D327D" w:rsidRPr="000912E1" w:rsidRDefault="00A6554D" w:rsidP="00091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54D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b4b4b4" stroked="f"/>
        </w:pict>
      </w:r>
    </w:p>
    <w:tbl>
      <w:tblPr>
        <w:tblStyle w:val="a3"/>
        <w:tblW w:w="0" w:type="auto"/>
        <w:tblLook w:val="04A0"/>
      </w:tblPr>
      <w:tblGrid>
        <w:gridCol w:w="564"/>
        <w:gridCol w:w="2521"/>
        <w:gridCol w:w="796"/>
        <w:gridCol w:w="4211"/>
        <w:gridCol w:w="745"/>
        <w:gridCol w:w="734"/>
      </w:tblGrid>
      <w:tr w:rsidR="00C54BE9" w:rsidRPr="00C679DC" w:rsidTr="002703ED"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e26448075c9f4440b19a0b3572558439e47f2cc8"/>
            <w:bookmarkStart w:id="1" w:name="0"/>
            <w:bookmarkEnd w:id="0"/>
            <w:bookmarkEnd w:id="1"/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BE9" w:rsidRPr="00C679DC" w:rsidTr="002703ED"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54BE9" w:rsidRPr="00C679DC" w:rsidTr="002703ED"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Нижняя прямая подача. 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Подводящие упражнения для нижней прямой подачи. Специальные упражнения для нижней прямой подачи. Подача на точность. 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BE9" w:rsidRPr="00C679DC" w:rsidTr="002703ED"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Нижняя боковая подача. </w:t>
            </w:r>
          </w:p>
        </w:tc>
        <w:tc>
          <w:tcPr>
            <w:tcW w:w="0" w:type="auto"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Подводящие упражнения для нижней боковой подачи. Специальные упражнения для нижней боковой подачи. Учебная игра. 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BE9" w:rsidRPr="00C679DC" w:rsidTr="002703ED"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Верхняя прямая подача </w:t>
            </w:r>
          </w:p>
        </w:tc>
        <w:tc>
          <w:tcPr>
            <w:tcW w:w="0" w:type="auto"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Подводящие упражнения для верхней прямой подачи. Специальные упражнения для верхней боковой подачи. Развитие координации. Учебная игра. 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BE9" w:rsidRPr="00C679DC" w:rsidTr="002703ED"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Подача с вращением мяча. </w:t>
            </w:r>
          </w:p>
        </w:tc>
        <w:tc>
          <w:tcPr>
            <w:tcW w:w="0" w:type="auto"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Подводящие упражнения для подачи с вращением мяча. Специальные упражнения для подачи с вращением мяча. 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BE9" w:rsidRPr="00C679DC" w:rsidTr="002703ED"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с вращением мяча.</w:t>
            </w:r>
          </w:p>
        </w:tc>
        <w:tc>
          <w:tcPr>
            <w:tcW w:w="0" w:type="auto"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через сетку (в паре). Упражнения для развития ловкости, гибкости. Учебная игра.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BE9" w:rsidRPr="00C679DC" w:rsidTr="002703ED"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Подача в прыжке. </w:t>
            </w:r>
          </w:p>
        </w:tc>
        <w:tc>
          <w:tcPr>
            <w:tcW w:w="0" w:type="auto"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Подводящие упражнения для подачи в прыжке. Специальные упражнения для подачи в прыжке.</w:t>
            </w:r>
          </w:p>
        </w:tc>
        <w:tc>
          <w:tcPr>
            <w:tcW w:w="0" w:type="auto"/>
            <w:hideMark/>
          </w:tcPr>
          <w:p w:rsidR="00C54BE9" w:rsidRPr="00C679DC" w:rsidRDefault="00C54BE9" w:rsidP="006C7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BE9" w:rsidRPr="00C679DC" w:rsidTr="002703ED"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в прыжке.</w:t>
            </w:r>
          </w:p>
        </w:tc>
        <w:tc>
          <w:tcPr>
            <w:tcW w:w="0" w:type="auto"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прыгучести. Упр. для развития взрывной силы. Учебная игра.</w:t>
            </w:r>
            <w:bookmarkStart w:id="2" w:name="_GoBack"/>
            <w:bookmarkEnd w:id="2"/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BE9" w:rsidRPr="00C679DC" w:rsidTr="002703ED"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 передача</w:t>
            </w:r>
          </w:p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мяча </w:t>
            </w:r>
          </w:p>
        </w:tc>
        <w:tc>
          <w:tcPr>
            <w:tcW w:w="0" w:type="auto"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в прыжке над собой, назад (короткие, средние, длинные) Передача двумя с поворотом, одной рукой. Развитие координации. Учебная игра.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BE9" w:rsidRPr="00C679DC" w:rsidTr="002703ED"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в прыжке </w:t>
            </w:r>
          </w:p>
        </w:tc>
        <w:tc>
          <w:tcPr>
            <w:tcW w:w="0" w:type="auto"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с набивными мячами, с баскетбольными мячами. Специальные упражнения в парах на месте. Специальные упражнения в парах, тройках с перемещением. Специальные упражнения у сетки. Учебная игра. 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BE9" w:rsidRPr="00C679DC" w:rsidTr="002703ED"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Нападающий удар. </w:t>
            </w:r>
          </w:p>
        </w:tc>
        <w:tc>
          <w:tcPr>
            <w:tcW w:w="0" w:type="auto"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 для </w:t>
            </w:r>
            <w:proofErr w:type="spellStart"/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напрыгивания</w:t>
            </w:r>
            <w:proofErr w:type="spellEnd"/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. Специальные упражнения у стены в опорном положении. Специальные упражнения на подкидном мостике.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BE9" w:rsidRPr="00C679DC" w:rsidTr="00A612CB">
        <w:trPr>
          <w:trHeight w:val="997"/>
        </w:trPr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0" w:type="auto"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gramEnd"/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 в парах через сетку. Упр. для развития прыгучести, точности удара. Учебная игра. 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BE9" w:rsidRPr="00C679DC" w:rsidTr="002703ED"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мяча. </w:t>
            </w:r>
          </w:p>
        </w:tc>
        <w:tc>
          <w:tcPr>
            <w:tcW w:w="0" w:type="auto"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Упр. для перемещения игроков. Имитаци</w:t>
            </w:r>
            <w:r w:rsidR="002878A5">
              <w:rPr>
                <w:rFonts w:ascii="Times New Roman" w:eastAsia="Times New Roman" w:hAnsi="Times New Roman" w:cs="Times New Roman"/>
                <w:sz w:val="24"/>
                <w:szCs w:val="24"/>
              </w:rPr>
              <w:t>онные упражнения с волейбольным</w:t>
            </w: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мячом по технике приема мяча (на месте, после перемещений). Специальные упражнения в парах, тройках без сетки. Специальные упражнения в парах через сетку. Учебная игра. 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BE9" w:rsidRPr="00C679DC" w:rsidTr="002703ED"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мяча с падением. </w:t>
            </w:r>
          </w:p>
        </w:tc>
        <w:tc>
          <w:tcPr>
            <w:tcW w:w="0" w:type="auto"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Падение на спину, бедро – спину, набок, на голени, кувырок, на руки – грудь. </w:t>
            </w:r>
            <w:proofErr w:type="gramEnd"/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BE9" w:rsidRPr="00C679DC" w:rsidTr="002703ED"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с падением.</w:t>
            </w:r>
          </w:p>
        </w:tc>
        <w:tc>
          <w:tcPr>
            <w:tcW w:w="0" w:type="auto"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игра. Акробатические упражнения. 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BE9" w:rsidRPr="00C679DC" w:rsidTr="002703ED"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Блокирование одиночное </w:t>
            </w:r>
          </w:p>
        </w:tc>
        <w:tc>
          <w:tcPr>
            <w:tcW w:w="0" w:type="auto"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Упр. для перемещения блокирующих игроков. Имитационные упр. по технике блокирования (на месте, после перемещения).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BE9" w:rsidRPr="00C679DC" w:rsidTr="002703ED"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Блокирование групповое </w:t>
            </w:r>
          </w:p>
        </w:tc>
        <w:tc>
          <w:tcPr>
            <w:tcW w:w="0" w:type="auto"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</w:t>
            </w:r>
            <w:r w:rsidR="002878A5">
              <w:rPr>
                <w:rFonts w:ascii="Times New Roman" w:eastAsia="Times New Roman" w:hAnsi="Times New Roman" w:cs="Times New Roman"/>
                <w:sz w:val="24"/>
                <w:szCs w:val="24"/>
              </w:rPr>
              <w:t>нные упражнения с волейбольными</w:t>
            </w: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мячами (в паре). </w:t>
            </w:r>
            <w:proofErr w:type="gramStart"/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gramEnd"/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 через сетку (в паре). Упр. по технике группового блока. Учебная игра. 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BE9" w:rsidRPr="00C679DC" w:rsidTr="002703ED"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действия в защите внутри линии и между линиями. </w:t>
            </w:r>
          </w:p>
        </w:tc>
        <w:tc>
          <w:tcPr>
            <w:tcW w:w="0" w:type="auto"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на развитие прыгучести и прыжковой ловкости волейболиста. Учебная игра. 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BE9" w:rsidRPr="00C679DC" w:rsidTr="002703ED"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гимнастики и акробатики в занятиях волейболиста. </w:t>
            </w:r>
          </w:p>
        </w:tc>
        <w:tc>
          <w:tcPr>
            <w:tcW w:w="0" w:type="auto"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Технико-тактические действия в защите при страховке игроком 6 зоны. Упражнения для развития быстроты перемещения. Учебная игра. 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BE9" w:rsidRPr="00C679DC" w:rsidTr="002703ED"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баскетбола в занятиях волейболистов. </w:t>
            </w:r>
          </w:p>
        </w:tc>
        <w:tc>
          <w:tcPr>
            <w:tcW w:w="0" w:type="auto"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Технико-тактические действия в защите для страховки крайним защитником, свободным от блока. Учебная игра 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BE9" w:rsidRPr="00C679DC" w:rsidTr="002703ED"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тактические действия при приеме подач. </w:t>
            </w:r>
          </w:p>
        </w:tc>
        <w:tc>
          <w:tcPr>
            <w:tcW w:w="0" w:type="auto"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мяча от сетки. Индивидуальные тактические действия при приеме нападающего удара. Развитие координации. Учебная игра. 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BE9" w:rsidRPr="00C679DC" w:rsidTr="002703ED"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и групповые действия нападения. </w:t>
            </w:r>
          </w:p>
        </w:tc>
        <w:tc>
          <w:tcPr>
            <w:tcW w:w="0" w:type="auto"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взаимодействия. Командные действия в нападении. Взаимодействие игроков внутри линии и между линиями. 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BE9" w:rsidRPr="00C679DC" w:rsidTr="002703ED"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тактика подач.</w:t>
            </w:r>
          </w:p>
        </w:tc>
        <w:tc>
          <w:tcPr>
            <w:tcW w:w="0" w:type="auto"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вторых передач. Подбор упражнений для развития быстроты перемещений. Учебная игра. 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BE9" w:rsidRPr="00C679DC" w:rsidTr="002703ED"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тактика передач мяча.</w:t>
            </w:r>
          </w:p>
        </w:tc>
        <w:tc>
          <w:tcPr>
            <w:tcW w:w="0" w:type="auto"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игроков. Игра в защите игроков и команды в целом. 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BE9" w:rsidRPr="00C679DC" w:rsidTr="002703ED"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тактика приёма мяча.</w:t>
            </w:r>
          </w:p>
        </w:tc>
        <w:tc>
          <w:tcPr>
            <w:tcW w:w="0" w:type="auto"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взаимодействия. </w:t>
            </w: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Упражнения для развития ловкости, гибкости. Учебная игра.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BE9" w:rsidRPr="00C679DC" w:rsidTr="002703ED"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тактические действия при выполнении первых передач на удар.</w:t>
            </w:r>
          </w:p>
        </w:tc>
        <w:tc>
          <w:tcPr>
            <w:tcW w:w="0" w:type="auto"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в прыжке</w:t>
            </w: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отвлекающие действия при вторых передачах. 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BE9" w:rsidRPr="00C679DC" w:rsidTr="002703ED"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тактические действия при выполнении первых передач на удар.</w:t>
            </w:r>
          </w:p>
        </w:tc>
        <w:tc>
          <w:tcPr>
            <w:tcW w:w="0" w:type="auto"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для воспитания быстроты ответных действий. Упражнения на расслабление. Боковой нападающий удар, подача в прыжке. СФП. Упражнения для совершенствования ориентировки игрока. Учебная игра. 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BE9" w:rsidRPr="00C679DC" w:rsidTr="002703ED"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Тактика нападающего удара. </w:t>
            </w:r>
          </w:p>
        </w:tc>
        <w:tc>
          <w:tcPr>
            <w:tcW w:w="0" w:type="auto"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Нападающий удар задней линии. СФП. Подбор упр. для развития специальной силы. Учебная игра. 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BE9" w:rsidRPr="00C679DC" w:rsidTr="002703ED"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тактические действия блокирующего игрока. </w:t>
            </w:r>
          </w:p>
        </w:tc>
        <w:tc>
          <w:tcPr>
            <w:tcW w:w="0" w:type="auto"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для развития прыгучести. Нападающий удар толчком одной ноги. Подбор упражнений для развития взрывной силы. Учебная игра. 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BE9" w:rsidRPr="00C679DC" w:rsidTr="002703ED"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Отвлекающие действия при нападающем ударе. </w:t>
            </w:r>
          </w:p>
        </w:tc>
        <w:tc>
          <w:tcPr>
            <w:tcW w:w="0" w:type="auto"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для развития гибкости. Технико-тактические действия нападающего игрока (блок – аут). Упр. для развития силы 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BE9" w:rsidRPr="00C679DC" w:rsidTr="002703ED"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Отвлекающие действия при нападающем ударе.</w:t>
            </w:r>
          </w:p>
        </w:tc>
        <w:tc>
          <w:tcPr>
            <w:tcW w:w="0" w:type="auto"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Переход от действий защиты к действиям в атаке (и наоборот). Учебная игра. 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BE9" w:rsidRPr="00C679DC" w:rsidTr="002703ED"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 нападающего и пасующего</w:t>
            </w:r>
          </w:p>
        </w:tc>
        <w:tc>
          <w:tcPr>
            <w:tcW w:w="0" w:type="auto"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мяча одной рукой в прыжке. Учебная игра. 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BE9" w:rsidRPr="00C679DC" w:rsidTr="002703ED"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действия в нападении через игрока передней линии. </w:t>
            </w:r>
          </w:p>
        </w:tc>
        <w:tc>
          <w:tcPr>
            <w:tcW w:w="0" w:type="auto"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Обманные нападающие удары. Групповые действия в нападении через игрока задней линии. Подбор упражнений для развития взрывной силы. Учебная игра.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BE9" w:rsidRPr="00C679DC" w:rsidTr="002703ED"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Командные действия в защите</w:t>
            </w:r>
          </w:p>
        </w:tc>
        <w:tc>
          <w:tcPr>
            <w:tcW w:w="0" w:type="auto"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игра с заданием. 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BE9" w:rsidRPr="00C679DC" w:rsidTr="002703ED"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Командные действия в защите</w:t>
            </w:r>
          </w:p>
        </w:tc>
        <w:tc>
          <w:tcPr>
            <w:tcW w:w="0" w:type="auto"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с заданием.</w:t>
            </w: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4BE9" w:rsidRPr="00C679DC" w:rsidRDefault="00C54BE9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327D" w:rsidRDefault="008D327D" w:rsidP="008D327D"/>
    <w:p w:rsidR="00D553ED" w:rsidRDefault="002878A5"/>
    <w:p w:rsidR="002878A5" w:rsidRDefault="002878A5"/>
    <w:p w:rsidR="002878A5" w:rsidRDefault="002878A5"/>
    <w:p w:rsidR="002878A5" w:rsidRDefault="002878A5"/>
    <w:p w:rsidR="002878A5" w:rsidRDefault="002878A5"/>
    <w:p w:rsidR="002878A5" w:rsidRPr="002878A5" w:rsidRDefault="002878A5" w:rsidP="00287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A5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2878A5" w:rsidRPr="002878A5" w:rsidRDefault="002878A5" w:rsidP="002878A5">
      <w:pPr>
        <w:pStyle w:val="a6"/>
        <w:numPr>
          <w:ilvl w:val="0"/>
          <w:numId w:val="1"/>
        </w:numPr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2878A5">
        <w:rPr>
          <w:rFonts w:ascii="Times New Roman" w:hAnsi="Times New Roman"/>
          <w:sz w:val="28"/>
          <w:szCs w:val="28"/>
          <w:shd w:val="clear" w:color="auto" w:fill="FFFFFF"/>
        </w:rPr>
        <w:t>Беляев А.В. Волейбол: теория и методика тренировки / А.В. Б</w:t>
      </w:r>
      <w:r w:rsidRPr="002878A5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878A5">
        <w:rPr>
          <w:rFonts w:ascii="Times New Roman" w:hAnsi="Times New Roman"/>
          <w:sz w:val="28"/>
          <w:szCs w:val="28"/>
          <w:shd w:val="clear" w:color="auto" w:fill="FFFFFF"/>
        </w:rPr>
        <w:t>ляев. - М.: ТВТ Дивизион, </w:t>
      </w:r>
      <w:r w:rsidRPr="002878A5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2017г.</w:t>
      </w:r>
    </w:p>
    <w:p w:rsidR="002878A5" w:rsidRPr="002878A5" w:rsidRDefault="002878A5" w:rsidP="002878A5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2878A5">
        <w:rPr>
          <w:rFonts w:ascii="Times New Roman" w:hAnsi="Times New Roman"/>
          <w:sz w:val="28"/>
          <w:szCs w:val="28"/>
          <w:shd w:val="clear" w:color="auto" w:fill="FFFFFF"/>
        </w:rPr>
        <w:t xml:space="preserve">Байер, К. Здоровый образ жизни / К. Байер, Л. </w:t>
      </w:r>
      <w:proofErr w:type="spellStart"/>
      <w:r w:rsidRPr="002878A5">
        <w:rPr>
          <w:rFonts w:ascii="Times New Roman" w:hAnsi="Times New Roman"/>
          <w:sz w:val="28"/>
          <w:szCs w:val="28"/>
          <w:shd w:val="clear" w:color="auto" w:fill="FFFFFF"/>
        </w:rPr>
        <w:t>Шей</w:t>
      </w:r>
      <w:r w:rsidRPr="002878A5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2878A5">
        <w:rPr>
          <w:rFonts w:ascii="Times New Roman" w:hAnsi="Times New Roman"/>
          <w:sz w:val="28"/>
          <w:szCs w:val="28"/>
          <w:shd w:val="clear" w:color="auto" w:fill="FFFFFF"/>
        </w:rPr>
        <w:t>берг</w:t>
      </w:r>
      <w:proofErr w:type="spellEnd"/>
      <w:r w:rsidRPr="002878A5">
        <w:rPr>
          <w:rFonts w:ascii="Times New Roman" w:hAnsi="Times New Roman"/>
          <w:sz w:val="28"/>
          <w:szCs w:val="28"/>
          <w:shd w:val="clear" w:color="auto" w:fill="FFFFFF"/>
        </w:rPr>
        <w:t>. - М.: Мир, </w:t>
      </w:r>
      <w:r w:rsidRPr="002878A5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2017</w:t>
      </w:r>
      <w:r w:rsidRPr="002878A5">
        <w:rPr>
          <w:rFonts w:ascii="Times New Roman" w:hAnsi="Times New Roman"/>
          <w:sz w:val="28"/>
          <w:szCs w:val="28"/>
          <w:shd w:val="clear" w:color="auto" w:fill="FFFFFF"/>
        </w:rPr>
        <w:t>г.</w:t>
      </w:r>
    </w:p>
    <w:p w:rsidR="002878A5" w:rsidRPr="002878A5" w:rsidRDefault="002878A5" w:rsidP="002878A5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2878A5">
        <w:rPr>
          <w:rFonts w:ascii="Times New Roman" w:hAnsi="Times New Roman"/>
          <w:sz w:val="28"/>
          <w:szCs w:val="28"/>
          <w:shd w:val="clear" w:color="auto" w:fill="FFFFFF"/>
        </w:rPr>
        <w:t>Воронова, Е. А. Здоровый образ жизни в совреме</w:t>
      </w:r>
      <w:r w:rsidRPr="002878A5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2878A5">
        <w:rPr>
          <w:rFonts w:ascii="Times New Roman" w:hAnsi="Times New Roman"/>
          <w:sz w:val="28"/>
          <w:szCs w:val="28"/>
          <w:shd w:val="clear" w:color="auto" w:fill="FFFFFF"/>
        </w:rPr>
        <w:t>ной школе. Программы, мероприятия, игры / Е.А. Вор</w:t>
      </w:r>
      <w:r w:rsidRPr="002878A5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2878A5">
        <w:rPr>
          <w:rFonts w:ascii="Times New Roman" w:hAnsi="Times New Roman"/>
          <w:sz w:val="28"/>
          <w:szCs w:val="28"/>
          <w:shd w:val="clear" w:color="auto" w:fill="FFFFFF"/>
        </w:rPr>
        <w:t>нова. - М.: Феникс, </w:t>
      </w:r>
      <w:r w:rsidRPr="002878A5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2017</w:t>
      </w:r>
      <w:r w:rsidRPr="002878A5">
        <w:rPr>
          <w:rFonts w:ascii="Times New Roman" w:hAnsi="Times New Roman"/>
          <w:sz w:val="28"/>
          <w:szCs w:val="28"/>
          <w:shd w:val="clear" w:color="auto" w:fill="FFFFFF"/>
        </w:rPr>
        <w:t>г.</w:t>
      </w:r>
    </w:p>
    <w:p w:rsidR="002878A5" w:rsidRPr="002878A5" w:rsidRDefault="002878A5" w:rsidP="002878A5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2878A5">
        <w:rPr>
          <w:rFonts w:ascii="Times New Roman" w:hAnsi="Times New Roman"/>
          <w:sz w:val="28"/>
          <w:szCs w:val="28"/>
        </w:rPr>
        <w:t>Кудеров</w:t>
      </w:r>
      <w:proofErr w:type="spellEnd"/>
      <w:r w:rsidRPr="002878A5">
        <w:rPr>
          <w:rFonts w:ascii="Times New Roman" w:hAnsi="Times New Roman"/>
          <w:sz w:val="28"/>
          <w:szCs w:val="28"/>
        </w:rPr>
        <w:t xml:space="preserve"> М. Книга </w:t>
      </w:r>
      <w:proofErr w:type="spellStart"/>
      <w:r w:rsidRPr="002878A5">
        <w:rPr>
          <w:rFonts w:ascii="Times New Roman" w:hAnsi="Times New Roman"/>
          <w:sz w:val="28"/>
          <w:szCs w:val="28"/>
        </w:rPr>
        <w:t>зожника</w:t>
      </w:r>
      <w:proofErr w:type="spellEnd"/>
      <w:r w:rsidRPr="002878A5">
        <w:rPr>
          <w:rFonts w:ascii="Times New Roman" w:hAnsi="Times New Roman"/>
          <w:sz w:val="28"/>
          <w:szCs w:val="28"/>
        </w:rPr>
        <w:t xml:space="preserve"> - М.</w:t>
      </w:r>
      <w:proofErr w:type="gramStart"/>
      <w:r w:rsidRPr="002878A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878A5">
        <w:rPr>
          <w:rFonts w:ascii="Times New Roman" w:hAnsi="Times New Roman"/>
          <w:sz w:val="28"/>
          <w:szCs w:val="28"/>
        </w:rPr>
        <w:t xml:space="preserve"> Манн, Иванов и Фе</w:t>
      </w:r>
      <w:r w:rsidRPr="002878A5">
        <w:rPr>
          <w:rFonts w:ascii="Times New Roman" w:hAnsi="Times New Roman"/>
          <w:sz w:val="28"/>
          <w:szCs w:val="28"/>
        </w:rPr>
        <w:t>р</w:t>
      </w:r>
      <w:r w:rsidRPr="002878A5">
        <w:rPr>
          <w:rFonts w:ascii="Times New Roman" w:hAnsi="Times New Roman"/>
          <w:sz w:val="28"/>
          <w:szCs w:val="28"/>
        </w:rPr>
        <w:t>бер, 2019г.</w:t>
      </w:r>
    </w:p>
    <w:p w:rsidR="002878A5" w:rsidRPr="002878A5" w:rsidRDefault="002878A5" w:rsidP="002878A5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>Лукьяненко В. П. Формирование здорового образа жи</w:t>
      </w:r>
      <w:r w:rsidRPr="002878A5">
        <w:rPr>
          <w:rFonts w:ascii="Times New Roman" w:hAnsi="Times New Roman"/>
          <w:sz w:val="28"/>
          <w:szCs w:val="28"/>
        </w:rPr>
        <w:t>з</w:t>
      </w:r>
      <w:r w:rsidRPr="002878A5">
        <w:rPr>
          <w:rFonts w:ascii="Times New Roman" w:hAnsi="Times New Roman"/>
          <w:sz w:val="28"/>
          <w:szCs w:val="28"/>
        </w:rPr>
        <w:t>ни (ЗОЖ) Физ. культура в школе, М. 2016г.</w:t>
      </w:r>
    </w:p>
    <w:p w:rsidR="002878A5" w:rsidRPr="002878A5" w:rsidRDefault="002878A5" w:rsidP="002878A5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2878A5">
        <w:rPr>
          <w:rFonts w:ascii="Times New Roman" w:hAnsi="Times New Roman"/>
          <w:sz w:val="28"/>
          <w:szCs w:val="28"/>
        </w:rPr>
        <w:t>Чимаров</w:t>
      </w:r>
      <w:proofErr w:type="spellEnd"/>
      <w:r w:rsidRPr="002878A5">
        <w:rPr>
          <w:rFonts w:ascii="Times New Roman" w:hAnsi="Times New Roman"/>
          <w:sz w:val="28"/>
          <w:szCs w:val="28"/>
        </w:rPr>
        <w:t xml:space="preserve"> В.И. О стратегических ориентирах формиров</w:t>
      </w:r>
      <w:r w:rsidRPr="002878A5">
        <w:rPr>
          <w:rFonts w:ascii="Times New Roman" w:hAnsi="Times New Roman"/>
          <w:sz w:val="28"/>
          <w:szCs w:val="28"/>
        </w:rPr>
        <w:t>а</w:t>
      </w:r>
      <w:r w:rsidRPr="002878A5">
        <w:rPr>
          <w:rFonts w:ascii="Times New Roman" w:hAnsi="Times New Roman"/>
          <w:sz w:val="28"/>
          <w:szCs w:val="28"/>
        </w:rPr>
        <w:t>ния здоровья детей в образовательных учрежд</w:t>
      </w:r>
      <w:r w:rsidRPr="002878A5">
        <w:rPr>
          <w:rFonts w:ascii="Times New Roman" w:hAnsi="Times New Roman"/>
          <w:sz w:val="28"/>
          <w:szCs w:val="28"/>
        </w:rPr>
        <w:t>е</w:t>
      </w:r>
      <w:r w:rsidRPr="002878A5">
        <w:rPr>
          <w:rFonts w:ascii="Times New Roman" w:hAnsi="Times New Roman"/>
          <w:sz w:val="28"/>
          <w:szCs w:val="28"/>
        </w:rPr>
        <w:t>ниях // Образование и наука, 2016г.</w:t>
      </w:r>
    </w:p>
    <w:p w:rsidR="002878A5" w:rsidRPr="002878A5" w:rsidRDefault="002878A5" w:rsidP="002878A5">
      <w:pPr>
        <w:pStyle w:val="a6"/>
        <w:numPr>
          <w:ilvl w:val="0"/>
          <w:numId w:val="1"/>
        </w:numPr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2878A5">
        <w:rPr>
          <w:rFonts w:ascii="Times New Roman" w:hAnsi="Times New Roman"/>
          <w:sz w:val="28"/>
          <w:szCs w:val="28"/>
          <w:shd w:val="clear" w:color="auto" w:fill="FFFFFF"/>
        </w:rPr>
        <w:t>Энциклопедия Олимпа. Лето. - М.: Феникс, Апри</w:t>
      </w:r>
      <w:r w:rsidRPr="002878A5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2878A5">
        <w:rPr>
          <w:rFonts w:ascii="Times New Roman" w:hAnsi="Times New Roman"/>
          <w:sz w:val="28"/>
          <w:szCs w:val="28"/>
          <w:shd w:val="clear" w:color="auto" w:fill="FFFFFF"/>
        </w:rPr>
        <w:t>ри, </w:t>
      </w:r>
      <w:r w:rsidRPr="002878A5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2018г.</w:t>
      </w:r>
    </w:p>
    <w:p w:rsidR="002878A5" w:rsidRPr="002878A5" w:rsidRDefault="002878A5" w:rsidP="002878A5">
      <w:pPr>
        <w:pStyle w:val="a6"/>
        <w:numPr>
          <w:ilvl w:val="0"/>
          <w:numId w:val="1"/>
        </w:numPr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2878A5">
        <w:rPr>
          <w:rFonts w:ascii="Times New Roman" w:hAnsi="Times New Roman"/>
          <w:sz w:val="28"/>
          <w:szCs w:val="28"/>
          <w:shd w:val="clear" w:color="auto" w:fill="FFFFFF"/>
        </w:rPr>
        <w:t>Железняк Ю.Д.120 уроков по волейболу / Ю.Д. Желе</w:t>
      </w:r>
      <w:r w:rsidRPr="002878A5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2878A5">
        <w:rPr>
          <w:rFonts w:ascii="Times New Roman" w:hAnsi="Times New Roman"/>
          <w:sz w:val="28"/>
          <w:szCs w:val="28"/>
          <w:shd w:val="clear" w:color="auto" w:fill="FFFFFF"/>
        </w:rPr>
        <w:t xml:space="preserve">няк. - М.: ЁЁ </w:t>
      </w:r>
      <w:proofErr w:type="spellStart"/>
      <w:r w:rsidRPr="002878A5">
        <w:rPr>
          <w:rFonts w:ascii="Times New Roman" w:hAnsi="Times New Roman"/>
          <w:sz w:val="28"/>
          <w:szCs w:val="28"/>
          <w:shd w:val="clear" w:color="auto" w:fill="FFFFFF"/>
        </w:rPr>
        <w:t>Медиа</w:t>
      </w:r>
      <w:proofErr w:type="spellEnd"/>
      <w:r w:rsidRPr="002878A5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 w:rsidRPr="002878A5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2017г.</w:t>
      </w:r>
    </w:p>
    <w:p w:rsidR="002878A5" w:rsidRPr="002878A5" w:rsidRDefault="002878A5" w:rsidP="002878A5">
      <w:pPr>
        <w:pStyle w:val="a6"/>
        <w:numPr>
          <w:ilvl w:val="0"/>
          <w:numId w:val="1"/>
        </w:numPr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</w:pPr>
      <w:proofErr w:type="spellStart"/>
      <w:r w:rsidRPr="002878A5">
        <w:rPr>
          <w:rFonts w:ascii="Times New Roman" w:hAnsi="Times New Roman"/>
          <w:sz w:val="28"/>
          <w:szCs w:val="28"/>
          <w:shd w:val="clear" w:color="auto" w:fill="FFFFFF"/>
        </w:rPr>
        <w:t>Булыкина</w:t>
      </w:r>
      <w:proofErr w:type="spellEnd"/>
      <w:r w:rsidRPr="002878A5">
        <w:rPr>
          <w:rFonts w:ascii="Times New Roman" w:hAnsi="Times New Roman"/>
          <w:sz w:val="28"/>
          <w:szCs w:val="28"/>
          <w:shd w:val="clear" w:color="auto" w:fill="FFFFFF"/>
        </w:rPr>
        <w:t xml:space="preserve"> Л.В. Волейбол для всех / Л.В. </w:t>
      </w:r>
      <w:proofErr w:type="spellStart"/>
      <w:r w:rsidRPr="002878A5">
        <w:rPr>
          <w:rFonts w:ascii="Times New Roman" w:hAnsi="Times New Roman"/>
          <w:sz w:val="28"/>
          <w:szCs w:val="28"/>
          <w:shd w:val="clear" w:color="auto" w:fill="FFFFFF"/>
        </w:rPr>
        <w:t>Булыкина</w:t>
      </w:r>
      <w:proofErr w:type="spellEnd"/>
      <w:r w:rsidRPr="002878A5">
        <w:rPr>
          <w:rFonts w:ascii="Times New Roman" w:hAnsi="Times New Roman"/>
          <w:sz w:val="28"/>
          <w:szCs w:val="28"/>
          <w:shd w:val="clear" w:color="auto" w:fill="FFFFFF"/>
        </w:rPr>
        <w:t>. - М.: ТВТ Дивизион, </w:t>
      </w:r>
      <w:r w:rsidRPr="002878A5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2017г.</w:t>
      </w:r>
    </w:p>
    <w:p w:rsidR="002878A5" w:rsidRPr="002878A5" w:rsidRDefault="002878A5" w:rsidP="002878A5">
      <w:pPr>
        <w:pStyle w:val="a6"/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2878A5" w:rsidRPr="002878A5" w:rsidRDefault="002878A5" w:rsidP="002878A5">
      <w:pPr>
        <w:pStyle w:val="a6"/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2878A5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Интернет-ресурсы:</w:t>
      </w:r>
    </w:p>
    <w:p w:rsidR="002878A5" w:rsidRPr="002878A5" w:rsidRDefault="002878A5" w:rsidP="002878A5">
      <w:pPr>
        <w:pStyle w:val="a6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2878A5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- </w:t>
      </w:r>
      <w:hyperlink r:id="rId8" w:history="1">
        <w:r w:rsidRPr="002878A5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http://www.fizkult-ura.ru/</w:t>
        </w:r>
      </w:hyperlink>
    </w:p>
    <w:p w:rsidR="002878A5" w:rsidRPr="002878A5" w:rsidRDefault="002878A5" w:rsidP="002878A5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  <w:r w:rsidRPr="002878A5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hyperlink r:id="rId9" w:history="1">
        <w:r w:rsidRPr="002878A5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http://sportlaws.infosport.ru</w:t>
        </w:r>
      </w:hyperlink>
    </w:p>
    <w:p w:rsidR="002878A5" w:rsidRPr="002878A5" w:rsidRDefault="002878A5" w:rsidP="002878A5">
      <w:pPr>
        <w:pStyle w:val="a6"/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  <w:shd w:val="clear" w:color="auto" w:fill="FFFFFF"/>
        </w:rPr>
        <w:t>-  </w:t>
      </w:r>
      <w:hyperlink r:id="rId10" w:history="1">
        <w:r w:rsidRPr="002878A5">
          <w:rPr>
            <w:rStyle w:val="a9"/>
            <w:rFonts w:ascii="Times New Roman" w:hAnsi="Times New Roman"/>
            <w:sz w:val="28"/>
            <w:szCs w:val="28"/>
          </w:rPr>
          <w:t>http://pro-fizkulturu.ru/</w:t>
        </w:r>
      </w:hyperlink>
    </w:p>
    <w:p w:rsidR="002878A5" w:rsidRPr="002878A5" w:rsidRDefault="002878A5" w:rsidP="002878A5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  <w:r w:rsidRPr="002878A5">
        <w:rPr>
          <w:rFonts w:ascii="Times New Roman" w:hAnsi="Times New Roman"/>
          <w:sz w:val="28"/>
          <w:szCs w:val="28"/>
        </w:rPr>
        <w:t xml:space="preserve">- </w:t>
      </w:r>
      <w:hyperlink r:id="rId11" w:history="1">
        <w:r w:rsidRPr="002878A5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http://www.fizkulturavshkole.ru/</w:t>
        </w:r>
      </w:hyperlink>
    </w:p>
    <w:p w:rsidR="002878A5" w:rsidRPr="002878A5" w:rsidRDefault="002878A5" w:rsidP="002878A5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  <w:r w:rsidRPr="002878A5">
        <w:rPr>
          <w:rFonts w:ascii="Times New Roman" w:hAnsi="Times New Roman"/>
          <w:sz w:val="28"/>
          <w:szCs w:val="28"/>
          <w:shd w:val="clear" w:color="auto" w:fill="FFFFFF"/>
        </w:rPr>
        <w:t xml:space="preserve">-  </w:t>
      </w:r>
      <w:hyperlink r:id="rId12" w:history="1">
        <w:r w:rsidRPr="002878A5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https://ru.wikipedia.org/wiki/</w:t>
        </w:r>
      </w:hyperlink>
    </w:p>
    <w:p w:rsidR="002878A5" w:rsidRPr="002878A5" w:rsidRDefault="002878A5" w:rsidP="002878A5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  <w:r w:rsidRPr="002878A5">
        <w:rPr>
          <w:rFonts w:ascii="Times New Roman" w:hAnsi="Times New Roman"/>
          <w:sz w:val="28"/>
          <w:szCs w:val="28"/>
          <w:shd w:val="clear" w:color="auto" w:fill="FFFFFF"/>
        </w:rPr>
        <w:t>- http://volinchnew.okis.ru/fizkultura-i-sport.htm</w:t>
      </w:r>
    </w:p>
    <w:p w:rsidR="002878A5" w:rsidRPr="002878A5" w:rsidRDefault="002878A5" w:rsidP="002878A5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  <w:r w:rsidRPr="002878A5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hyperlink r:id="rId13" w:history="1">
        <w:r w:rsidRPr="002878A5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http://www.rostmaster.ru/lib/gymnastics/gymnastics-0056.shtml</w:t>
        </w:r>
      </w:hyperlink>
    </w:p>
    <w:p w:rsidR="002878A5" w:rsidRPr="002878A5" w:rsidRDefault="002878A5" w:rsidP="002878A5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  <w:r w:rsidRPr="002878A5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hyperlink r:id="rId14" w:history="1">
        <w:r w:rsidRPr="002878A5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http://pculture.ru/</w:t>
        </w:r>
      </w:hyperlink>
    </w:p>
    <w:p w:rsidR="002878A5" w:rsidRDefault="002878A5"/>
    <w:sectPr w:rsidR="002878A5" w:rsidSect="007E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6752A"/>
    <w:multiLevelType w:val="hybridMultilevel"/>
    <w:tmpl w:val="24DC8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27D"/>
    <w:rsid w:val="000912E1"/>
    <w:rsid w:val="00166486"/>
    <w:rsid w:val="001B0B67"/>
    <w:rsid w:val="002878A5"/>
    <w:rsid w:val="004911AB"/>
    <w:rsid w:val="005B3D9B"/>
    <w:rsid w:val="006762E6"/>
    <w:rsid w:val="006C785F"/>
    <w:rsid w:val="007A2F23"/>
    <w:rsid w:val="007B612A"/>
    <w:rsid w:val="008D327D"/>
    <w:rsid w:val="009240D0"/>
    <w:rsid w:val="00A612CB"/>
    <w:rsid w:val="00A6554D"/>
    <w:rsid w:val="00C54BE9"/>
    <w:rsid w:val="00C63458"/>
    <w:rsid w:val="00D218B4"/>
    <w:rsid w:val="00EA62EA"/>
    <w:rsid w:val="00F27463"/>
    <w:rsid w:val="00FB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2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911AB"/>
    <w:pPr>
      <w:suppressAutoHyphens/>
      <w:spacing w:after="120" w:line="100" w:lineRule="atLeast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4911AB"/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a6">
    <w:name w:val="No Spacing"/>
    <w:link w:val="a7"/>
    <w:uiPriority w:val="1"/>
    <w:qFormat/>
    <w:rsid w:val="002878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2878A5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2878A5"/>
    <w:rPr>
      <w:b/>
      <w:bCs/>
    </w:rPr>
  </w:style>
  <w:style w:type="character" w:styleId="a9">
    <w:name w:val="Hyperlink"/>
    <w:basedOn w:val="a0"/>
    <w:uiPriority w:val="99"/>
    <w:unhideWhenUsed/>
    <w:rsid w:val="002878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fizkult-ura.ru%2F" TargetMode="External"/><Relationship Id="rId13" Type="http://schemas.openxmlformats.org/officeDocument/2006/relationships/hyperlink" Target="http://www.rostmaster.ru/lib/gymnastics/gymnastics-0056.shtm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ru.wikipedia.org/wiki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fizkulturavshkole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o-fizkultur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ortlaws.infosport.ru" TargetMode="External"/><Relationship Id="rId14" Type="http://schemas.openxmlformats.org/officeDocument/2006/relationships/hyperlink" Target="http://pcultu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41EC1-9371-4E8B-BC9D-1B38B055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HP</cp:lastModifiedBy>
  <cp:revision>2</cp:revision>
  <cp:lastPrinted>2021-01-25T05:31:00Z</cp:lastPrinted>
  <dcterms:created xsi:type="dcterms:W3CDTF">2021-01-25T05:34:00Z</dcterms:created>
  <dcterms:modified xsi:type="dcterms:W3CDTF">2021-01-25T05:34:00Z</dcterms:modified>
</cp:coreProperties>
</file>