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97" w:rsidRPr="00BF69F6" w:rsidRDefault="00953597" w:rsidP="009535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Муниципальное  общеобразовательное учреждение</w:t>
      </w:r>
    </w:p>
    <w:p w:rsidR="00953597" w:rsidRPr="00BF69F6" w:rsidRDefault="00953597" w:rsidP="009535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«Средняя общеобразовательная школа №12»</w:t>
      </w:r>
    </w:p>
    <w:p w:rsidR="00953597" w:rsidRPr="00BF69F6" w:rsidRDefault="00953597" w:rsidP="009535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х. Алтухов</w:t>
      </w:r>
    </w:p>
    <w:p w:rsidR="00953597" w:rsidRPr="00BF69F6" w:rsidRDefault="00953597" w:rsidP="009535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BF69F6">
        <w:rPr>
          <w:rFonts w:ascii="Times New Roman" w:hAnsi="Times New Roman" w:cs="Times New Roman"/>
          <w:color w:val="000000"/>
        </w:rPr>
        <w:t>Благодарненский</w:t>
      </w:r>
      <w:proofErr w:type="spellEnd"/>
      <w:r w:rsidRPr="00BF69F6">
        <w:rPr>
          <w:rFonts w:ascii="Times New Roman" w:hAnsi="Times New Roman" w:cs="Times New Roman"/>
          <w:color w:val="000000"/>
        </w:rPr>
        <w:t xml:space="preserve">  городской округ</w:t>
      </w:r>
    </w:p>
    <w:p w:rsidR="00953597" w:rsidRDefault="00953597" w:rsidP="009535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Ставропольский край</w:t>
      </w:r>
    </w:p>
    <w:p w:rsidR="00953597" w:rsidRPr="00BF69F6" w:rsidRDefault="00953597" w:rsidP="009535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53597" w:rsidRPr="00BF69F6" w:rsidRDefault="00953597" w:rsidP="00953597">
      <w:pPr>
        <w:tabs>
          <w:tab w:val="left" w:pos="62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 «РАССМОТРЕНО»                      «СОГЛАСОВАНО»                          «УТВЕРЖДАЮ»</w:t>
      </w:r>
    </w:p>
    <w:p w:rsidR="00953597" w:rsidRPr="00BF69F6" w:rsidRDefault="00953597" w:rsidP="0095359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Руководитель МО                        Зам. директора по УВР                    Директор</w:t>
      </w:r>
    </w:p>
    <w:p w:rsidR="00953597" w:rsidRPr="00BF69F6" w:rsidRDefault="00953597" w:rsidP="0095359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______    </w:t>
      </w:r>
      <w:proofErr w:type="spellStart"/>
      <w:r w:rsidRPr="00BF69F6">
        <w:rPr>
          <w:rFonts w:ascii="Times New Roman" w:hAnsi="Times New Roman" w:cs="Times New Roman"/>
        </w:rPr>
        <w:t>Евглевская</w:t>
      </w:r>
      <w:proofErr w:type="spellEnd"/>
      <w:r w:rsidRPr="00BF69F6">
        <w:rPr>
          <w:rFonts w:ascii="Times New Roman" w:hAnsi="Times New Roman" w:cs="Times New Roman"/>
        </w:rPr>
        <w:t xml:space="preserve">  В.И                        ____    Алтухова Л.В.                      _______ Мищенко В.Ф.     </w:t>
      </w:r>
    </w:p>
    <w:p w:rsidR="00953597" w:rsidRPr="00BF69F6" w:rsidRDefault="00953597" w:rsidP="0095359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Протокол № 1                                                                                          Приказ № 1</w:t>
      </w:r>
      <w:r>
        <w:rPr>
          <w:rFonts w:ascii="Times New Roman" w:hAnsi="Times New Roman" w:cs="Times New Roman"/>
        </w:rPr>
        <w:t>02</w:t>
      </w:r>
    </w:p>
    <w:p w:rsidR="00953597" w:rsidRPr="00BF69F6" w:rsidRDefault="00953597" w:rsidP="0095359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26.08.2020</w:t>
      </w:r>
      <w:r w:rsidRPr="00BF69F6">
        <w:rPr>
          <w:rFonts w:ascii="Times New Roman" w:hAnsi="Times New Roman" w:cs="Times New Roman"/>
        </w:rPr>
        <w:t xml:space="preserve"> г.                </w:t>
      </w:r>
      <w:r>
        <w:rPr>
          <w:rFonts w:ascii="Times New Roman" w:hAnsi="Times New Roman" w:cs="Times New Roman"/>
        </w:rPr>
        <w:t xml:space="preserve">                   </w:t>
      </w:r>
      <w:r w:rsidRPr="00BF69F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от  31. 08.2020</w:t>
      </w:r>
      <w:r w:rsidRPr="00BF69F6">
        <w:rPr>
          <w:rFonts w:ascii="Times New Roman" w:hAnsi="Times New Roman" w:cs="Times New Roman"/>
        </w:rPr>
        <w:t xml:space="preserve"> г.</w:t>
      </w:r>
    </w:p>
    <w:p w:rsidR="00953597" w:rsidRPr="00BF69F6" w:rsidRDefault="00953597" w:rsidP="00953597">
      <w:pPr>
        <w:pStyle w:val="10"/>
        <w:tabs>
          <w:tab w:val="left" w:pos="1441"/>
        </w:tabs>
        <w:spacing w:after="0" w:afterAutospacing="0"/>
        <w:contextualSpacing/>
      </w:pPr>
    </w:p>
    <w:p w:rsidR="00953597" w:rsidRPr="00BF69F6" w:rsidRDefault="00953597" w:rsidP="00953597">
      <w:pPr>
        <w:pStyle w:val="10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953597" w:rsidRDefault="00953597" w:rsidP="00953597">
      <w:pPr>
        <w:pStyle w:val="10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53597" w:rsidRDefault="00953597" w:rsidP="00953597">
      <w:pPr>
        <w:pStyle w:val="10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953597" w:rsidRDefault="00953597" w:rsidP="00953597">
      <w:pPr>
        <w:pStyle w:val="10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«Алгебра»</w:t>
      </w:r>
    </w:p>
    <w:p w:rsidR="00953597" w:rsidRDefault="00BF54AB" w:rsidP="00953597">
      <w:pPr>
        <w:pStyle w:val="10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953597">
        <w:rPr>
          <w:b/>
          <w:sz w:val="36"/>
          <w:szCs w:val="36"/>
        </w:rPr>
        <w:t xml:space="preserve"> класс</w:t>
      </w:r>
    </w:p>
    <w:p w:rsidR="00953597" w:rsidRPr="00BF69F6" w:rsidRDefault="00953597" w:rsidP="00953597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F69F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2 часа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3597" w:rsidRPr="00BF69F6" w:rsidRDefault="00953597" w:rsidP="00953597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(3 часа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p w:rsidR="00953597" w:rsidRDefault="00953597" w:rsidP="00953597">
      <w:pPr>
        <w:pStyle w:val="10"/>
        <w:tabs>
          <w:tab w:val="left" w:pos="1441"/>
        </w:tabs>
        <w:ind w:firstLine="426"/>
      </w:pPr>
    </w:p>
    <w:p w:rsidR="00953597" w:rsidRDefault="00953597" w:rsidP="00953597">
      <w:pPr>
        <w:pStyle w:val="10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953597" w:rsidRDefault="00953597" w:rsidP="00953597">
      <w:pPr>
        <w:pStyle w:val="10"/>
        <w:tabs>
          <w:tab w:val="left" w:pos="1441"/>
        </w:tabs>
        <w:ind w:firstLine="426"/>
      </w:pPr>
    </w:p>
    <w:p w:rsidR="00953597" w:rsidRDefault="00953597" w:rsidP="00953597">
      <w:pPr>
        <w:pStyle w:val="10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953597" w:rsidRDefault="00953597" w:rsidP="00953597">
      <w:pPr>
        <w:pStyle w:val="10"/>
        <w:tabs>
          <w:tab w:val="left" w:pos="1441"/>
        </w:tabs>
        <w:ind w:firstLine="426"/>
      </w:pPr>
    </w:p>
    <w:p w:rsidR="00953597" w:rsidRDefault="00953597" w:rsidP="00953597">
      <w:pPr>
        <w:pStyle w:val="10"/>
        <w:tabs>
          <w:tab w:val="left" w:pos="1441"/>
        </w:tabs>
        <w:jc w:val="right"/>
      </w:pPr>
      <w:r>
        <w:t xml:space="preserve">  Учитель математики</w:t>
      </w:r>
    </w:p>
    <w:p w:rsidR="00953597" w:rsidRDefault="00953597" w:rsidP="00953597">
      <w:pPr>
        <w:pStyle w:val="10"/>
        <w:tabs>
          <w:tab w:val="left" w:pos="1441"/>
          <w:tab w:val="left" w:pos="7268"/>
          <w:tab w:val="right" w:pos="9355"/>
        </w:tabs>
        <w:ind w:firstLine="426"/>
        <w:jc w:val="right"/>
      </w:pPr>
      <w:r>
        <w:tab/>
      </w:r>
      <w:r>
        <w:tab/>
        <w:t xml:space="preserve">       </w:t>
      </w:r>
      <w:proofErr w:type="spellStart"/>
      <w:r>
        <w:t>Евглевская</w:t>
      </w:r>
      <w:proofErr w:type="spellEnd"/>
      <w:r>
        <w:t xml:space="preserve">  В.И.                                                           </w:t>
      </w:r>
    </w:p>
    <w:p w:rsidR="00953597" w:rsidRDefault="00953597" w:rsidP="00953597">
      <w:pPr>
        <w:tabs>
          <w:tab w:val="left" w:pos="8505"/>
        </w:tabs>
        <w:rPr>
          <w:b/>
          <w:sz w:val="28"/>
          <w:szCs w:val="28"/>
        </w:rPr>
      </w:pPr>
    </w:p>
    <w:p w:rsidR="00953597" w:rsidRDefault="00953597" w:rsidP="00953597">
      <w:pPr>
        <w:jc w:val="center"/>
        <w:rPr>
          <w:b/>
          <w:sz w:val="32"/>
          <w:szCs w:val="32"/>
        </w:rPr>
      </w:pPr>
    </w:p>
    <w:p w:rsidR="00953597" w:rsidRDefault="00953597" w:rsidP="00DE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97" w:rsidRDefault="00953597" w:rsidP="00DE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97" w:rsidRDefault="00953597" w:rsidP="00DE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97" w:rsidRDefault="00953597" w:rsidP="00DE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97" w:rsidRDefault="00953597" w:rsidP="00DE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A5" w:rsidRPr="00774FC2" w:rsidRDefault="00DE7AA5" w:rsidP="00DE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E7AA5" w:rsidRPr="00767633" w:rsidRDefault="00767633" w:rsidP="00DE7A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•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креативность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460A2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60A2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460A2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460A2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60A2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60A2B">
        <w:rPr>
          <w:rFonts w:ascii="Times New Roman" w:hAnsi="Times New Roman" w:cs="Times New Roman"/>
          <w:sz w:val="24"/>
          <w:szCs w:val="24"/>
        </w:rPr>
        <w:t>);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767633" w:rsidRPr="00460A2B" w:rsidRDefault="00767633" w:rsidP="00767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DE7AA5" w:rsidRPr="00AD567D" w:rsidRDefault="00767633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767633">
        <w:rPr>
          <w:rFonts w:ascii="Times New Roman" w:eastAsia="Newton-Regular" w:hAnsi="Times New Roman" w:cs="Times New Roman"/>
          <w:b/>
          <w:sz w:val="24"/>
          <w:szCs w:val="19"/>
        </w:rPr>
        <w:t>П</w:t>
      </w:r>
      <w:r w:rsidR="00DE7AA5" w:rsidRPr="00767633">
        <w:rPr>
          <w:rFonts w:ascii="Times New Roman" w:eastAsia="Newton-Regular" w:hAnsi="Times New Roman" w:cs="Times New Roman"/>
          <w:b/>
          <w:sz w:val="24"/>
          <w:szCs w:val="19"/>
        </w:rPr>
        <w:t>редметным результатом</w:t>
      </w:r>
      <w:r w:rsidR="00DE7AA5" w:rsidRPr="00AD567D">
        <w:rPr>
          <w:rFonts w:ascii="Times New Roman" w:eastAsia="Newton-Regular" w:hAnsi="Times New Roman" w:cs="Times New Roman"/>
          <w:sz w:val="24"/>
          <w:szCs w:val="19"/>
        </w:rPr>
        <w:t xml:space="preserve"> изучения курса является</w:t>
      </w:r>
      <w:r w:rsidR="00DE7AA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="00DE7AA5"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="00DE7AA5"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DE7AA5" w:rsidRPr="00AD567D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задач, в том числе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c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использованием (при необходимости) справочных материалов, калькулятора, компьютера;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DE7AA5" w:rsidRPr="00BB79F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DE7AA5" w:rsidRPr="001E1A27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DE7AA5" w:rsidRDefault="00DE7AA5" w:rsidP="00DE7AA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953597" w:rsidRDefault="00953597" w:rsidP="007676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AA5" w:rsidRPr="00774FC2" w:rsidRDefault="00DE7AA5" w:rsidP="00767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FC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67633" w:rsidRDefault="00953597" w:rsidP="00767633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Рациональные дроби (22</w:t>
      </w:r>
      <w:r w:rsidR="00DE7AA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а</w:t>
      </w:r>
      <w:r w:rsidR="00DE7AA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</w:p>
    <w:p w:rsidR="00DE7AA5" w:rsidRPr="00767633" w:rsidRDefault="00DE7AA5" w:rsidP="00767633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767633" w:rsidRDefault="00767633" w:rsidP="00953597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E7AA5" w:rsidRPr="00BB79F5" w:rsidRDefault="00953597" w:rsidP="00953597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(20</w:t>
      </w:r>
      <w:r w:rsidR="00DE7AA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DE7AA5" w:rsidRPr="00BB79F5" w:rsidRDefault="00DE7AA5" w:rsidP="0095359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5pt;height:15.6pt" o:ole="">
            <v:imagedata r:id="rId8" o:title=""/>
          </v:shape>
          <o:OLEObject Type="Embed" ProgID="Equation.3" ShapeID="_x0000_i1025" DrawAspect="Content" ObjectID="_1661020862" r:id="rId9"/>
        </w:objec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DE7AA5" w:rsidRPr="00BB79F5" w:rsidRDefault="00DE7AA5" w:rsidP="00953597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</w:t>
      </w:r>
      <w:r w:rsidR="00953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дратные уравнения (21  час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</w:p>
    <w:p w:rsidR="00DE7AA5" w:rsidRPr="008713BF" w:rsidRDefault="00DE7AA5" w:rsidP="0095359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DE7AA5" w:rsidRPr="00BB79F5" w:rsidRDefault="00953597" w:rsidP="00953597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(19</w:t>
      </w:r>
      <w:r w:rsidR="00DE7AA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DE7AA5" w:rsidRPr="008713BF" w:rsidRDefault="00DE7AA5" w:rsidP="0095359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DE7AA5" w:rsidRPr="00BB79F5" w:rsidRDefault="00DE7AA5" w:rsidP="00953597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 w:rsidR="00953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зателем. Элементы статистики (12 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часов)</w:t>
      </w:r>
    </w:p>
    <w:p w:rsidR="00DE7AA5" w:rsidRPr="008713BF" w:rsidRDefault="00DE7AA5" w:rsidP="00953597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DE7AA5" w:rsidRPr="00BB79F5" w:rsidRDefault="00DE7AA5" w:rsidP="00953597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953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DE7AA5" w:rsidRPr="006359D3" w:rsidRDefault="00DE7AA5" w:rsidP="00953597">
      <w:pPr>
        <w:spacing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DE7AA5" w:rsidRPr="00E44617" w:rsidRDefault="00DE7AA5" w:rsidP="00953597">
      <w:pPr>
        <w:pStyle w:val="a8"/>
        <w:widowControl w:val="0"/>
        <w:ind w:left="0" w:right="527" w:firstLine="0"/>
        <w:rPr>
          <w:b/>
          <w:bCs/>
        </w:rPr>
      </w:pPr>
    </w:p>
    <w:p w:rsidR="00DE7AA5" w:rsidRDefault="00DE7AA5" w:rsidP="00953597">
      <w:pPr>
        <w:pStyle w:val="a8"/>
        <w:widowControl w:val="0"/>
        <w:ind w:left="0" w:right="527" w:firstLine="0"/>
        <w:rPr>
          <w:b/>
          <w:bCs/>
        </w:rPr>
      </w:pPr>
    </w:p>
    <w:p w:rsidR="00DE7AA5" w:rsidRPr="00E44617" w:rsidRDefault="00DE7AA5" w:rsidP="00953597">
      <w:pPr>
        <w:pStyle w:val="a8"/>
        <w:widowControl w:val="0"/>
        <w:ind w:left="0" w:right="527" w:firstLine="0"/>
        <w:rPr>
          <w:b/>
          <w:bCs/>
        </w:rPr>
      </w:pPr>
    </w:p>
    <w:p w:rsidR="00DE7AA5" w:rsidRPr="00E44617" w:rsidRDefault="00DE7AA5" w:rsidP="00953597">
      <w:pPr>
        <w:pStyle w:val="a8"/>
        <w:widowControl w:val="0"/>
        <w:ind w:left="0" w:right="527" w:firstLine="0"/>
        <w:rPr>
          <w:b/>
          <w:bCs/>
        </w:rPr>
      </w:pPr>
    </w:p>
    <w:p w:rsidR="00DE7AA5" w:rsidRDefault="00DE7AA5" w:rsidP="00DE7AA5">
      <w:pPr>
        <w:rPr>
          <w:rFonts w:ascii="Times New Roman" w:hAnsi="Times New Roman" w:cs="Times New Roman"/>
          <w:b/>
          <w:bCs/>
          <w:sz w:val="24"/>
          <w:szCs w:val="24"/>
        </w:rPr>
        <w:sectPr w:rsidR="00DE7AA5" w:rsidSect="00190D78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E7AA5" w:rsidRPr="00774FC2" w:rsidRDefault="00DE7AA5" w:rsidP="00DE7AA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4F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b"/>
        <w:tblW w:w="25811" w:type="dxa"/>
        <w:tblInd w:w="392" w:type="dxa"/>
        <w:tblLayout w:type="fixed"/>
        <w:tblLook w:val="04A0"/>
      </w:tblPr>
      <w:tblGrid>
        <w:gridCol w:w="850"/>
        <w:gridCol w:w="133"/>
        <w:gridCol w:w="1755"/>
        <w:gridCol w:w="156"/>
        <w:gridCol w:w="2776"/>
        <w:gridCol w:w="41"/>
        <w:gridCol w:w="156"/>
        <w:gridCol w:w="545"/>
        <w:gridCol w:w="3794"/>
        <w:gridCol w:w="307"/>
        <w:gridCol w:w="685"/>
        <w:gridCol w:w="54"/>
        <w:gridCol w:w="156"/>
        <w:gridCol w:w="1775"/>
        <w:gridCol w:w="65"/>
        <w:gridCol w:w="6"/>
        <w:gridCol w:w="38"/>
        <w:gridCol w:w="32"/>
        <w:gridCol w:w="1134"/>
        <w:gridCol w:w="142"/>
        <w:gridCol w:w="9967"/>
        <w:gridCol w:w="993"/>
        <w:gridCol w:w="40"/>
        <w:gridCol w:w="181"/>
        <w:gridCol w:w="13"/>
        <w:gridCol w:w="17"/>
      </w:tblGrid>
      <w:tr w:rsidR="00736ED4" w:rsidRPr="00B12154" w:rsidTr="00736ED4">
        <w:trPr>
          <w:gridAfter w:val="3"/>
          <w:wAfter w:w="211" w:type="dxa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36ED4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 xml:space="preserve">№ </w:t>
            </w:r>
          </w:p>
          <w:p w:rsidR="00736ED4" w:rsidRPr="00B12154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урока</w:t>
            </w:r>
          </w:p>
        </w:tc>
        <w:tc>
          <w:tcPr>
            <w:tcW w:w="20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ED4" w:rsidRPr="00B12154" w:rsidRDefault="00736ED4" w:rsidP="00111CEC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Тема урока</w:t>
            </w:r>
          </w:p>
        </w:tc>
        <w:tc>
          <w:tcPr>
            <w:tcW w:w="1039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ED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Кол-во</w:t>
            </w:r>
          </w:p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часов</w:t>
            </w:r>
          </w:p>
        </w:tc>
        <w:tc>
          <w:tcPr>
            <w:tcW w:w="111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ED4" w:rsidRDefault="00736ED4" w:rsidP="00736ED4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Дата</w:t>
            </w:r>
          </w:p>
          <w:p w:rsidR="00736ED4" w:rsidRPr="00B12154" w:rsidRDefault="00736ED4" w:rsidP="00736ED4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проведения</w:t>
            </w:r>
          </w:p>
        </w:tc>
      </w:tr>
      <w:tr w:rsidR="00736ED4" w:rsidRPr="00B12154" w:rsidTr="00736ED4">
        <w:trPr>
          <w:gridAfter w:val="3"/>
          <w:wAfter w:w="211" w:type="dxa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6ED4" w:rsidRPr="00B12154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0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D4" w:rsidRPr="00B12154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</w:tcBorders>
          </w:tcPr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Предметные</w:t>
            </w:r>
          </w:p>
        </w:tc>
        <w:tc>
          <w:tcPr>
            <w:tcW w:w="5541" w:type="dxa"/>
            <w:gridSpan w:val="6"/>
          </w:tcPr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proofErr w:type="spellStart"/>
            <w:r w:rsidRPr="00B12154">
              <w:rPr>
                <w:rFonts w:ascii="Times New Roman" w:eastAsia="Newton-Regular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</w:tcPr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Личностные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11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ED4" w:rsidRPr="00B12154" w:rsidRDefault="00736ED4" w:rsidP="00767633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</w:tc>
      </w:tr>
      <w:tr w:rsidR="00736ED4" w:rsidRPr="00B12154" w:rsidTr="00736ED4">
        <w:trPr>
          <w:gridAfter w:val="3"/>
          <w:wAfter w:w="211" w:type="dxa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36ED4" w:rsidRPr="00F61B73" w:rsidRDefault="00736ED4" w:rsidP="00832880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D4" w:rsidRPr="00F61B73" w:rsidRDefault="00736ED4" w:rsidP="00736E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Рациональные дроби </w:t>
            </w:r>
            <w:proofErr w:type="gramStart"/>
            <w:r w:rsidRPr="00F61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F61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часа)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D4" w:rsidRPr="00F61B73" w:rsidRDefault="00736ED4" w:rsidP="00736E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ED4" w:rsidRPr="00F61B73" w:rsidRDefault="00736ED4" w:rsidP="00736E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Рациональные выражения.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111CEC">
              <w:rPr>
                <w:rFonts w:ascii="Times New Roman" w:eastAsia="Newton-Regular" w:hAnsi="Times New Roman" w:cs="Times New Roman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развить </w:t>
            </w:r>
            <w:r w:rsidRPr="00111CEC">
              <w:rPr>
                <w:rStyle w:val="FontStyle15"/>
                <w:b w:val="0"/>
                <w:sz w:val="22"/>
                <w:szCs w:val="22"/>
              </w:rPr>
              <w:t xml:space="preserve">у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учащихся представление о месте математики в системе наук.                        </w:t>
            </w:r>
          </w:p>
          <w:p w:rsidR="00832880" w:rsidRDefault="00832880" w:rsidP="00111CEC">
            <w:pP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формировать целевые установки учебной деятельности.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bCs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040" w:type="dxa"/>
            <w:gridSpan w:val="5"/>
            <w:tcBorders>
              <w:righ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Рациональные выражения.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Основное свойство дроби.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Сокращение дробей.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 Закрепить  понятие алгебраической дроби;  развивать умение находить значения алгебраических дробей, находить область  допустимых значений для дробей.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  <w:r w:rsidRPr="00111CEC">
              <w:rPr>
                <w:rFonts w:ascii="Times New Roman" w:eastAsia="Newton-Regular" w:hAnsi="Times New Roman" w:cs="Times New Roman"/>
                <w:b/>
              </w:rPr>
              <w:t>.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Основное свойство дроби. Сокращение дробей.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2880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сравнение и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классификацию по заданным критериям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  <w:r w:rsidRPr="00111CEC">
              <w:rPr>
                <w:rFonts w:ascii="Times New Roman" w:eastAsia="Newton-Regular" w:hAnsi="Times New Roman" w:cs="Times New Roman"/>
                <w:b/>
              </w:rPr>
              <w:t>.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5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Познакомиться с  правилами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  Закрепить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Сложение и вычитание  дробей с разными знаменателями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  <w:b/>
              </w:rPr>
              <w:t xml:space="preserve"> </w:t>
            </w:r>
            <w:r w:rsidRPr="00111CEC">
              <w:rPr>
                <w:rStyle w:val="FontStyle12"/>
              </w:rPr>
              <w:t>уметь слушать и слышать друг друга</w:t>
            </w:r>
          </w:p>
          <w:p w:rsidR="00832880" w:rsidRPr="00111CEC" w:rsidRDefault="00832880" w:rsidP="00111CEC">
            <w:pPr>
              <w:rPr>
                <w:rStyle w:val="FontStyle1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определять последовательность промежуточных целей с учетом конечного результата</w:t>
            </w:r>
          </w:p>
          <w:p w:rsidR="00832880" w:rsidRPr="00111CEC" w:rsidRDefault="00832880" w:rsidP="00111CEC">
            <w:r w:rsidRPr="00111CEC">
              <w:rPr>
                <w:rStyle w:val="FontStyle12"/>
                <w:b/>
              </w:rPr>
              <w:t xml:space="preserve">Познавательные: </w:t>
            </w:r>
            <w:r w:rsidRPr="00111CEC">
              <w:rPr>
                <w:rStyle w:val="FontStyle12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111CEC">
              <w:rPr>
                <w:rStyle w:val="FontStyle12"/>
              </w:rPr>
              <w:t>переформулирования</w:t>
            </w:r>
            <w:proofErr w:type="spellEnd"/>
            <w:r w:rsidRPr="00111CEC">
              <w:rPr>
                <w:rStyle w:val="FontStyle12"/>
              </w:rPr>
              <w:t xml:space="preserve">, упрощенного </w:t>
            </w:r>
            <w:proofErr w:type="spellStart"/>
            <w:r w:rsidRPr="00111CEC">
              <w:rPr>
                <w:rStyle w:val="FontStyle12"/>
              </w:rPr>
              <w:t>персказа</w:t>
            </w:r>
            <w:proofErr w:type="spellEnd"/>
            <w:r w:rsidRPr="00111CEC">
              <w:rPr>
                <w:rStyle w:val="FontStyle12"/>
              </w:rPr>
              <w:t xml:space="preserve"> текста, с выделением только существенной для решения задачи информации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Закрепить правила сложения и вычитания алгебраических дробей; формировать умение выполнять действия с алгебраическими дробями.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2"/>
                <w:b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регулировать собственную деятельность посредством письменной речи</w:t>
            </w:r>
          </w:p>
          <w:p w:rsidR="00832880" w:rsidRPr="00111CEC" w:rsidRDefault="00832880" w:rsidP="00111CEC">
            <w:pPr>
              <w:rPr>
                <w:rStyle w:val="FontStyle1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</w:rPr>
              <w:t>: оценивать достигнутый результат</w:t>
            </w:r>
          </w:p>
          <w:p w:rsidR="00832880" w:rsidRPr="00111CEC" w:rsidRDefault="00832880" w:rsidP="00111CEC">
            <w:r w:rsidRPr="00111CEC">
              <w:rPr>
                <w:rStyle w:val="FontStyle12"/>
                <w:b/>
              </w:rPr>
              <w:t xml:space="preserve">Познавательные: </w:t>
            </w:r>
            <w:r w:rsidRPr="00111CEC">
              <w:rPr>
                <w:rStyle w:val="FontStyle12"/>
              </w:rPr>
              <w:t>выбирать наиболее эффективные способы решения задачи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  <w:r w:rsidRPr="00111CEC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Закрепить умение  складывать и вычитать алгебраические дроби с разными знаменателями; рассмотреть решение </w:t>
            </w:r>
            <w:r w:rsidRPr="00111CEC">
              <w:rPr>
                <w:rFonts w:ascii="Times New Roman" w:hAnsi="Times New Roman"/>
              </w:rPr>
              <w:lastRenderedPageBreak/>
              <w:t>заданий различной сложности с выполнением действий сложения и вычитания.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  <w:b/>
              </w:rPr>
              <w:t xml:space="preserve"> </w:t>
            </w:r>
            <w:r w:rsidRPr="00111CEC">
              <w:rPr>
                <w:rStyle w:val="FontStyle12"/>
              </w:rPr>
              <w:t>планировать общие способы работы</w:t>
            </w:r>
          </w:p>
          <w:p w:rsidR="00832880" w:rsidRPr="00111CEC" w:rsidRDefault="00832880" w:rsidP="00111CEC">
            <w:pPr>
              <w:rPr>
                <w:rStyle w:val="FontStyle1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составлять план и последовательность действий</w:t>
            </w:r>
          </w:p>
          <w:p w:rsidR="00832880" w:rsidRPr="00111CEC" w:rsidRDefault="00832880" w:rsidP="00111CEC">
            <w:r w:rsidRPr="00111CEC">
              <w:rPr>
                <w:rStyle w:val="FontStyle12"/>
                <w:b/>
              </w:rPr>
              <w:t xml:space="preserve">Познавательные: </w:t>
            </w:r>
            <w:r w:rsidRPr="00111CEC">
              <w:rPr>
                <w:rStyle w:val="FontStyle12"/>
              </w:rPr>
              <w:t>выделять количественные характеристики объектов, заданные словами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353" w:type="dxa"/>
            <w:gridSpan w:val="7"/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10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2"/>
                <w:b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регулировать собственную деятельность посредством письменной речи</w:t>
            </w:r>
          </w:p>
          <w:p w:rsidR="00832880" w:rsidRPr="00111CEC" w:rsidRDefault="00832880" w:rsidP="00111CEC">
            <w:pPr>
              <w:rPr>
                <w:rStyle w:val="FontStyle1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</w:rPr>
              <w:t>: оценивать достигнутый результат</w:t>
            </w:r>
          </w:p>
          <w:p w:rsidR="00832880" w:rsidRPr="00111CEC" w:rsidRDefault="00832880" w:rsidP="00111CEC">
            <w:r w:rsidRPr="00111CEC">
              <w:rPr>
                <w:rStyle w:val="FontStyle12"/>
                <w:b/>
              </w:rPr>
              <w:t xml:space="preserve">Познавательные: </w:t>
            </w:r>
            <w:r w:rsidRPr="00111CEC">
              <w:rPr>
                <w:rStyle w:val="FontStyle12"/>
              </w:rPr>
              <w:t>выбирать наиболее эффективные способы решения задачи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11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 xml:space="preserve">Контрольная работа №1  по теме: "Рациональные дроби".           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12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Работа над ошибками. Умножение  дробей.  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13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Умножение дробей.  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Закрепить правила  умножения алгебраических дробей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14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Возведение дроби в степень.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Повторить свойства степени и познакомиться с правилами  возведения в степень  алгебраической дроби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2880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сравнение и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классификацию по заданным критериям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15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</w:t>
            </w:r>
            <w:r>
              <w:rPr>
                <w:rStyle w:val="FontStyle12"/>
                <w:b/>
              </w:rPr>
              <w:t>1</w:t>
            </w:r>
            <w:r w:rsidRPr="00111CEC">
              <w:rPr>
                <w:rStyle w:val="FontStyle12"/>
                <w:b/>
              </w:rPr>
              <w:t>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</w:t>
            </w:r>
            <w:r>
              <w:rPr>
                <w:rStyle w:val="FontStyle12"/>
                <w:b/>
              </w:rPr>
              <w:t>1</w:t>
            </w:r>
            <w:r w:rsidRPr="00111CEC">
              <w:rPr>
                <w:rStyle w:val="FontStyle12"/>
                <w:b/>
              </w:rPr>
              <w:t>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16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17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>целое,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>дробное, рациональное выражение, рациональная дробь, тождество</w:t>
            </w:r>
            <w:r w:rsidRPr="00111CEC">
              <w:rPr>
                <w:rFonts w:ascii="Times New Roman" w:eastAsia="Newton-Regular" w:hAnsi="Times New Roman" w:cs="Times New Roman"/>
              </w:rPr>
              <w:t>. Научиться преобразовывать рациональные выражения, используя все действия с дробями.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18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Научиться применять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19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Повторить правила выполнения всех действий с обыкновенными дробями, правила преобразования  рациональных выражений, развивать умение упрощать </w:t>
            </w:r>
            <w:r w:rsidRPr="00111CEC">
              <w:rPr>
                <w:rFonts w:ascii="Times New Roman" w:hAnsi="Times New Roman"/>
              </w:rPr>
              <w:lastRenderedPageBreak/>
              <w:t>выражения и доказывать тождества.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111CEC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111CEC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Style w:val="FontStyle12"/>
                <w:b/>
              </w:rPr>
              <w:lastRenderedPageBreak/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  <w:lang w:val="en-US"/>
              </w:rPr>
              <w:lastRenderedPageBreak/>
              <w:t>2</w:t>
            </w:r>
            <w:r w:rsidRPr="00F61B73">
              <w:rPr>
                <w:rFonts w:ascii="Times New Roman" w:eastAsia="Newton-Regular" w:hAnsi="Times New Roman" w:cs="Times New Roman"/>
              </w:rPr>
              <w:t>0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Функция</w:t>
            </w:r>
            <w:r w:rsidRPr="00111CEC">
              <w:rPr>
                <w:rFonts w:ascii="Times New Roman" w:hAnsi="Times New Roman" w:cs="Times New Roman"/>
                <w:b/>
              </w:rPr>
              <w:t xml:space="preserve"> </w:t>
            </w:r>
            <w:r w:rsidRPr="00111CEC">
              <w:rPr>
                <w:rFonts w:ascii="Times New Roman" w:hAnsi="Times New Roman" w:cs="Times New Roman"/>
                <w:position w:val="-24"/>
              </w:rPr>
              <w:object w:dxaOrig="639" w:dyaOrig="619">
                <v:shape id="_x0000_i1026" type="#_x0000_t75" style="width:31.9pt;height:30.55pt" o:ole="">
                  <v:imagedata r:id="rId10" o:title=""/>
                </v:shape>
                <o:OLEObject Type="Embed" ProgID="Equation.3" ShapeID="_x0000_i1026" DrawAspect="Content" ObjectID="_1661020863" r:id="rId11"/>
              </w:object>
            </w:r>
            <w:r w:rsidRPr="00111CEC">
              <w:rPr>
                <w:rFonts w:ascii="Times New Roman" w:hAnsi="Times New Roman" w:cs="Times New Roman"/>
              </w:rPr>
              <w:t>, её свойства и график.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с видом и названием графика функции </w:t>
            </w:r>
            <w:r w:rsidRPr="00111CEC">
              <w:rPr>
                <w:rFonts w:ascii="Times New Roman" w:eastAsia="Newton-Regular" w:hAnsi="Times New Roman" w:cs="Times New Roman"/>
                <w:position w:val="-24"/>
              </w:rPr>
              <w:object w:dxaOrig="639" w:dyaOrig="620">
                <v:shape id="_x0000_i1027" type="#_x0000_t75" style="width:31.9pt;height:30.55pt" o:ole="">
                  <v:imagedata r:id="rId12" o:title=""/>
                </v:shape>
                <o:OLEObject Type="Embed" ProgID="Equation.3" ShapeID="_x0000_i1027" DrawAspect="Content" ObjectID="_1661020864" r:id="rId13"/>
              </w:object>
            </w:r>
            <w:r w:rsidRPr="00111CEC">
              <w:rPr>
                <w:rFonts w:ascii="Times New Roman" w:eastAsia="Newton-Regular" w:hAnsi="Times New Roman" w:cs="Times New Roman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736ED4">
        <w:trPr>
          <w:gridAfter w:val="3"/>
          <w:wAfter w:w="211" w:type="dxa"/>
        </w:trPr>
        <w:tc>
          <w:tcPr>
            <w:tcW w:w="850" w:type="dxa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21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Функция</w:t>
            </w:r>
            <w:r w:rsidRPr="00111CEC">
              <w:rPr>
                <w:rFonts w:ascii="Times New Roman" w:hAnsi="Times New Roman" w:cs="Times New Roman"/>
                <w:b/>
              </w:rPr>
              <w:t xml:space="preserve"> </w:t>
            </w:r>
            <w:r w:rsidRPr="00111CEC">
              <w:rPr>
                <w:rFonts w:ascii="Times New Roman" w:hAnsi="Times New Roman" w:cs="Times New Roman"/>
                <w:position w:val="-24"/>
              </w:rPr>
              <w:object w:dxaOrig="639" w:dyaOrig="619">
                <v:shape id="_x0000_i1028" type="#_x0000_t75" style="width:31.9pt;height:30.55pt" o:ole="">
                  <v:imagedata r:id="rId10" o:title=""/>
                </v:shape>
                <o:OLEObject Type="Embed" ProgID="Equation.3" ShapeID="_x0000_i1028" DrawAspect="Content" ObjectID="_1661020865" r:id="rId14"/>
              </w:object>
            </w:r>
            <w:r w:rsidRPr="00111CEC">
              <w:rPr>
                <w:rFonts w:ascii="Times New Roman" w:hAnsi="Times New Roman" w:cs="Times New Roman"/>
              </w:rPr>
              <w:t>, её свойства и график.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Развивать умение строить графики известных функций; формировать умение строить  графики функций вида</w:t>
            </w:r>
            <w:r w:rsidRPr="00111CEC">
              <w:rPr>
                <w:rFonts w:ascii="Times New Roman" w:hAnsi="Times New Roman"/>
                <w:position w:val="-24"/>
              </w:rPr>
              <w:object w:dxaOrig="639" w:dyaOrig="619">
                <v:shape id="_x0000_i1029" type="#_x0000_t75" style="width:31.9pt;height:30.55pt" o:ole="">
                  <v:imagedata r:id="rId10" o:title=""/>
                </v:shape>
                <o:OLEObject Type="Embed" ProgID="Equation.3" ShapeID="_x0000_i1029" DrawAspect="Content" ObjectID="_1661020866" r:id="rId15"/>
              </w:object>
            </w:r>
            <w:r w:rsidRPr="00111CEC">
              <w:rPr>
                <w:rFonts w:ascii="Times New Roman" w:hAnsi="Times New Roman"/>
              </w:rPr>
              <w:t xml:space="preserve">. Закрепить знания о свойствах функции </w:t>
            </w:r>
            <w:r w:rsidRPr="00111CEC">
              <w:rPr>
                <w:rFonts w:ascii="Times New Roman" w:hAnsi="Times New Roman"/>
                <w:position w:val="-24"/>
              </w:rPr>
              <w:object w:dxaOrig="639" w:dyaOrig="619">
                <v:shape id="_x0000_i1030" type="#_x0000_t75" style="width:31.9pt;height:30.55pt" o:ole="">
                  <v:imagedata r:id="rId10" o:title=""/>
                </v:shape>
                <o:OLEObject Type="Embed" ProgID="Equation.3" ShapeID="_x0000_i1030" DrawAspect="Content" ObjectID="_1661020867" r:id="rId16"/>
              </w:object>
            </w:r>
            <w:r w:rsidRPr="00111CEC">
              <w:rPr>
                <w:rFonts w:ascii="Times New Roman" w:hAnsi="Times New Roman"/>
              </w:rPr>
              <w:t>.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40" w:type="dxa"/>
            <w:gridSpan w:val="5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3"/>
          <w:wAfter w:w="211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22</w:t>
            </w:r>
          </w:p>
        </w:tc>
        <w:tc>
          <w:tcPr>
            <w:tcW w:w="1888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  <w:b/>
              </w:rPr>
              <w:t>Контрольная работа №2  по теме: "Рациональные дроби"</w:t>
            </w:r>
          </w:p>
        </w:tc>
        <w:tc>
          <w:tcPr>
            <w:tcW w:w="2973" w:type="dxa"/>
            <w:gridSpan w:val="3"/>
          </w:tcPr>
          <w:p w:rsidR="00832880" w:rsidRPr="00111CEC" w:rsidRDefault="00832880" w:rsidP="00111CEC">
            <w:pPr>
              <w:jc w:val="left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5541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040" w:type="dxa"/>
            <w:gridSpan w:val="5"/>
            <w:tcBorders>
              <w:righ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880" w:rsidRPr="00111CEC" w:rsidRDefault="00736ED4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2" w:type="dxa"/>
            <w:gridSpan w:val="4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1C6" w:rsidRPr="00111CEC" w:rsidTr="002721C6">
        <w:trPr>
          <w:gridAfter w:val="3"/>
          <w:wAfter w:w="211" w:type="dxa"/>
        </w:trPr>
        <w:tc>
          <w:tcPr>
            <w:tcW w:w="13248" w:type="dxa"/>
            <w:gridSpan w:val="15"/>
            <w:tcBorders>
              <w:right w:val="single" w:sz="4" w:space="0" w:color="auto"/>
            </w:tcBorders>
          </w:tcPr>
          <w:p w:rsidR="002721C6" w:rsidRPr="002721C6" w:rsidRDefault="002721C6" w:rsidP="002721C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1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Квадратные  корни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62D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часов)</w:t>
            </w:r>
          </w:p>
        </w:tc>
        <w:tc>
          <w:tcPr>
            <w:tcW w:w="12352" w:type="dxa"/>
            <w:gridSpan w:val="8"/>
            <w:tcBorders>
              <w:left w:val="single" w:sz="4" w:space="0" w:color="auto"/>
            </w:tcBorders>
          </w:tcPr>
          <w:p w:rsidR="002721C6" w:rsidRPr="00111CEC" w:rsidRDefault="002721C6" w:rsidP="002721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  <w:trHeight w:val="77"/>
        </w:trPr>
        <w:tc>
          <w:tcPr>
            <w:tcW w:w="983" w:type="dxa"/>
            <w:gridSpan w:val="2"/>
            <w:tcBorders>
              <w:right w:val="single" w:sz="4" w:space="0" w:color="auto"/>
            </w:tcBorders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23</w:t>
            </w:r>
          </w:p>
        </w:tc>
        <w:tc>
          <w:tcPr>
            <w:tcW w:w="1911" w:type="dxa"/>
            <w:gridSpan w:val="2"/>
            <w:tcBorders>
              <w:top w:val="nil"/>
              <w:righ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рациональные числа, множества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lastRenderedPageBreak/>
              <w:t xml:space="preserve">рациональных и натуральных чисел. 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 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членами группы для принятия эффективных совместных решений.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056" w:type="dxa"/>
            <w:gridSpan w:val="5"/>
            <w:tcBorders>
              <w:righ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Формирование навыков анализа, сопоставления, </w:t>
            </w:r>
            <w:r w:rsidRPr="00111CEC">
              <w:rPr>
                <w:rFonts w:ascii="Times New Roman" w:eastAsia="Newton-Regular" w:hAnsi="Times New Roman" w:cs="Times New Roman"/>
              </w:rPr>
              <w:lastRenderedPageBreak/>
              <w:t>сравнения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880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24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Иррациональные числа.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Познакомиться с  понятием </w:t>
            </w:r>
            <w:r w:rsidRPr="00111CEC">
              <w:rPr>
                <w:rFonts w:ascii="Times New Roman" w:hAnsi="Times New Roman"/>
                <w:i/>
              </w:rPr>
              <w:t>иррациональных чисел.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25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арифметический квадратный корень, подкоренное число; 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с символом математики для обозначения нового числа </w:t>
            </w:r>
            <w:r w:rsidRPr="00111CEC">
              <w:rPr>
                <w:rFonts w:ascii="Times New Roman" w:eastAsia="Newton-Regular" w:hAnsi="Times New Roman" w:cs="Times New Roman"/>
                <w:position w:val="-8"/>
              </w:rPr>
              <w:object w:dxaOrig="560" w:dyaOrig="360">
                <v:shape id="_x0000_i1031" type="#_x0000_t75" style="width:27.85pt;height:18.35pt" o:ole="">
                  <v:imagedata r:id="rId17" o:title=""/>
                </v:shape>
                <o:OLEObject Type="Embed" ProgID="Equation.3" ShapeID="_x0000_i1031" DrawAspect="Content" ObjectID="_1661020868" r:id="rId18"/>
              </w:object>
            </w:r>
            <w:r w:rsidRPr="00111CEC">
              <w:rPr>
                <w:rFonts w:ascii="Times New Roman" w:eastAsia="Newton-Regular" w:hAnsi="Times New Roman" w:cs="Times New Roman"/>
              </w:rPr>
              <w:t>. 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26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Уравнение </w:t>
            </w:r>
            <w:r w:rsidRPr="00111CEC">
              <w:rPr>
                <w:rFonts w:ascii="Times New Roman" w:hAnsi="Times New Roman" w:cs="Times New Roman"/>
                <w:lang w:val="en-US"/>
              </w:rPr>
              <w:t>x</w:t>
            </w:r>
            <w:r w:rsidRPr="00111CE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111CEC">
              <w:rPr>
                <w:rFonts w:ascii="Times New Roman" w:hAnsi="Times New Roman" w:cs="Times New Roman"/>
              </w:rPr>
              <w:t>=</w:t>
            </w:r>
            <w:r w:rsidRPr="00111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CEC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Познакомиться с  понятием и способом решения  уравнения  </w:t>
            </w:r>
            <w:r w:rsidRPr="00111CEC">
              <w:rPr>
                <w:rFonts w:ascii="Times New Roman" w:hAnsi="Times New Roman"/>
                <w:lang w:val="en-US"/>
              </w:rPr>
              <w:t>x</w:t>
            </w:r>
            <w:r w:rsidRPr="00111CEC">
              <w:rPr>
                <w:rFonts w:ascii="Times New Roman" w:hAnsi="Times New Roman"/>
                <w:vertAlign w:val="superscript"/>
              </w:rPr>
              <w:t>2</w:t>
            </w:r>
            <w:r w:rsidRPr="00111CEC">
              <w:rPr>
                <w:rFonts w:ascii="Times New Roman" w:hAnsi="Times New Roman"/>
              </w:rPr>
              <w:t>=а.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</w:t>
            </w:r>
            <w:r w:rsidRPr="00111CEC"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27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Уравнение </w:t>
            </w:r>
            <w:r w:rsidRPr="00111CEC"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Pr="00111CE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111CEC">
              <w:rPr>
                <w:rFonts w:ascii="Times New Roman" w:hAnsi="Times New Roman" w:cs="Times New Roman"/>
              </w:rPr>
              <w:t>=</w:t>
            </w:r>
            <w:r w:rsidRPr="00111C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CEC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 Закрепить  способы решения  уравнения  </w:t>
            </w:r>
            <w:r w:rsidRPr="00111CEC">
              <w:rPr>
                <w:rFonts w:ascii="Times New Roman" w:hAnsi="Times New Roman"/>
                <w:lang w:val="en-US"/>
              </w:rPr>
              <w:t>x</w:t>
            </w:r>
            <w:r w:rsidRPr="00111CEC">
              <w:rPr>
                <w:rFonts w:ascii="Times New Roman" w:hAnsi="Times New Roman"/>
                <w:vertAlign w:val="superscript"/>
              </w:rPr>
              <w:t>2</w:t>
            </w:r>
            <w:r w:rsidRPr="00111CEC">
              <w:rPr>
                <w:rFonts w:ascii="Times New Roman" w:hAnsi="Times New Roman"/>
              </w:rPr>
              <w:t>=а.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28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Нахождение приближённых значений квадратного корня.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29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Функция </w:t>
            </w:r>
            <w:r w:rsidRPr="00111CEC">
              <w:rPr>
                <w:rFonts w:ascii="Times New Roman" w:hAnsi="Times New Roman" w:cs="Times New Roman"/>
                <w:position w:val="-10"/>
              </w:rPr>
              <w:object w:dxaOrig="780" w:dyaOrig="380">
                <v:shape id="_x0000_i1032" type="#_x0000_t75" style="width:38.7pt;height:19pt" o:ole="">
                  <v:imagedata r:id="rId19" o:title=""/>
                </v:shape>
                <o:OLEObject Type="Embed" ProgID="Equation.3" ShapeID="_x0000_i1032" DrawAspect="Content" ObjectID="_1661020869" r:id="rId20"/>
              </w:object>
            </w:r>
            <w:r w:rsidRPr="00111CEC">
              <w:rPr>
                <w:rFonts w:ascii="Times New Roman" w:hAnsi="Times New Roman" w:cs="Times New Roman"/>
              </w:rPr>
              <w:t>.  и  её  график.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Познакомиться с основными свойствами и графиком функции</w:t>
            </w:r>
            <w:r w:rsidRPr="00111CEC">
              <w:rPr>
                <w:rFonts w:ascii="Times New Roman" w:hAnsi="Times New Roman"/>
                <w:position w:val="-10"/>
              </w:rPr>
              <w:object w:dxaOrig="780" w:dyaOrig="380">
                <v:shape id="_x0000_i1033" type="#_x0000_t75" style="width:38.7pt;height:19pt" o:ole="">
                  <v:imagedata r:id="rId19" o:title=""/>
                </v:shape>
                <o:OLEObject Type="Embed" ProgID="Equation.3" ShapeID="_x0000_i1033" DrawAspect="Content" ObjectID="_1661020870" r:id="rId21"/>
              </w:object>
            </w:r>
            <w:r w:rsidRPr="00111CEC">
              <w:rPr>
                <w:rFonts w:ascii="Times New Roman" w:hAnsi="Times New Roman"/>
              </w:rPr>
              <w:t>и показать правила построения  графика  данной  функции;  формировать умение   строить графики функций вида</w:t>
            </w:r>
            <w:proofErr w:type="gramStart"/>
            <w:r w:rsidRPr="00111CEC">
              <w:rPr>
                <w:rFonts w:ascii="Times New Roman" w:hAnsi="Times New Roman"/>
              </w:rPr>
              <w:t xml:space="preserve">  </w:t>
            </w:r>
            <w:r w:rsidRPr="00111CEC">
              <w:rPr>
                <w:rFonts w:ascii="Times New Roman" w:hAnsi="Times New Roman"/>
                <w:position w:val="-10"/>
              </w:rPr>
              <w:object w:dxaOrig="780" w:dyaOrig="380">
                <v:shape id="_x0000_i1034" type="#_x0000_t75" style="width:38.7pt;height:19pt" o:ole="">
                  <v:imagedata r:id="rId19" o:title=""/>
                </v:shape>
                <o:OLEObject Type="Embed" ProgID="Equation.3" ShapeID="_x0000_i1034" DrawAspect="Content" ObjectID="_1661020871" r:id="rId22"/>
              </w:object>
            </w:r>
            <w:r w:rsidRPr="00111CEC">
              <w:rPr>
                <w:rFonts w:ascii="Times New Roman" w:hAnsi="Times New Roman"/>
              </w:rPr>
              <w:t>,</w:t>
            </w:r>
            <w:proofErr w:type="gramEnd"/>
            <w:r w:rsidRPr="00111CEC">
              <w:rPr>
                <w:rFonts w:ascii="Times New Roman" w:hAnsi="Times New Roman"/>
              </w:rPr>
              <w:t>и по графику определять свойства функций.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30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</w:t>
            </w:r>
            <w:r w:rsidRPr="00111CEC"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31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Научиться  вычислять квадратные корни, используя их свойства.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 xml:space="preserve">проявлять готовность к обсуждению разных точек зрения 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32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2721C6">
        <w:trPr>
          <w:gridAfter w:val="2"/>
          <w:wAfter w:w="30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33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2776" w:type="dxa"/>
          </w:tcPr>
          <w:p w:rsidR="00736ED4" w:rsidRPr="00111CEC" w:rsidRDefault="00736ED4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свойства  квадратных корней; 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5528" w:type="dxa"/>
            <w:gridSpan w:val="6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323" w:type="dxa"/>
            <w:gridSpan w:val="5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34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Контрольная работа №3  по теме: "Квадратные корни".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«Понятие арифметического квадратного корня и его свойства»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35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Вынесение множителя за знак корня.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пользоваться </w:t>
            </w:r>
            <w:r w:rsidRPr="00111CEC">
              <w:rPr>
                <w:rFonts w:ascii="Times New Roman" w:hAnsi="Times New Roman"/>
              </w:rPr>
              <w:lastRenderedPageBreak/>
              <w:t>свойствами  квадратных корней.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36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Внесение множителя под знак корня.</w:t>
            </w:r>
          </w:p>
        </w:tc>
        <w:tc>
          <w:tcPr>
            <w:tcW w:w="2776" w:type="dxa"/>
            <w:vAlign w:val="center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37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111CEC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111CEC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38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  <w:b/>
              </w:rPr>
            </w:pPr>
            <w:r w:rsidRPr="00111CEC">
              <w:rPr>
                <w:rFonts w:ascii="Times New Roman" w:hAnsi="Times New Roman"/>
              </w:rPr>
              <w:t>Закрепить преобразование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39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40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lastRenderedPageBreak/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</w:t>
            </w:r>
            <w:r w:rsidRPr="00111CEC">
              <w:rPr>
                <w:rFonts w:ascii="Times New Roman" w:hAnsi="Times New Roman" w:cs="Times New Roman"/>
              </w:rPr>
              <w:lastRenderedPageBreak/>
              <w:t>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</w:t>
            </w:r>
            <w:r w:rsidRPr="00111CEC">
              <w:rPr>
                <w:rFonts w:ascii="Times New Roman" w:eastAsia="Newton-Regular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  <w:trHeight w:val="3294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41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Обобщить   знания и умения  по теме свойства квадратных корней.</w:t>
            </w: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056" w:type="dxa"/>
            <w:gridSpan w:val="5"/>
            <w:tcBorders>
              <w:bottom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42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  <w:b/>
              </w:rPr>
              <w:t>Контрольная работа №4 по теме «Свойства квадратных корней»</w:t>
            </w:r>
          </w:p>
        </w:tc>
        <w:tc>
          <w:tcPr>
            <w:tcW w:w="2776" w:type="dxa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«Свойства квадратных корней»</w:t>
            </w:r>
          </w:p>
        </w:tc>
        <w:tc>
          <w:tcPr>
            <w:tcW w:w="5528" w:type="dxa"/>
            <w:gridSpan w:val="6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056" w:type="dxa"/>
            <w:gridSpan w:val="5"/>
          </w:tcPr>
          <w:p w:rsidR="00832880" w:rsidRPr="00111CEC" w:rsidRDefault="00832880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5"/>
          <w:wAfter w:w="1244" w:type="dxa"/>
        </w:trPr>
        <w:tc>
          <w:tcPr>
            <w:tcW w:w="13183" w:type="dxa"/>
            <w:gridSpan w:val="14"/>
            <w:tcBorders>
              <w:left w:val="single" w:sz="4" w:space="0" w:color="auto"/>
            </w:tcBorders>
          </w:tcPr>
          <w:p w:rsidR="00832880" w:rsidRPr="00F61B73" w:rsidRDefault="00832880" w:rsidP="00F61B7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Квадратные уравнения (21 час)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2880" w:rsidRPr="00F61B73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9" w:type="dxa"/>
            <w:gridSpan w:val="2"/>
            <w:tcBorders>
              <w:left w:val="single" w:sz="4" w:space="0" w:color="auto"/>
            </w:tcBorders>
          </w:tcPr>
          <w:p w:rsidR="00832880" w:rsidRPr="00F61B73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43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квадратное уравнение, приведенное квадратное уравнение, </w:t>
            </w:r>
            <w:proofErr w:type="spellStart"/>
            <w:r w:rsidRPr="00111CEC">
              <w:rPr>
                <w:rFonts w:ascii="Times New Roman" w:eastAsia="Newton-Regular" w:hAnsi="Times New Roman" w:cs="Times New Roman"/>
                <w:i/>
              </w:rPr>
              <w:t>неприведенное</w:t>
            </w:r>
            <w:proofErr w:type="spellEnd"/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 квадратное уравнение; </w:t>
            </w:r>
            <w:r w:rsidRPr="00111CEC">
              <w:rPr>
                <w:rFonts w:ascii="Times New Roman" w:eastAsia="Newton-Regular" w:hAnsi="Times New Roman" w:cs="Times New Roman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44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полное и неполное квадратное уравнение; 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</w:t>
            </w:r>
            <w:r w:rsidRPr="00111CEC">
              <w:rPr>
                <w:rFonts w:ascii="Times New Roman" w:eastAsia="Newton-Regular" w:hAnsi="Times New Roman" w:cs="Times New Roman"/>
              </w:rPr>
              <w:lastRenderedPageBreak/>
              <w:t>выражений; решать квадратные уравнения, распознавать квадратные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lastRenderedPageBreak/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45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111CEC">
              <w:rPr>
                <w:rFonts w:ascii="Times New Roman" w:hAnsi="Times New Roman"/>
                <w:i/>
              </w:rPr>
              <w:t xml:space="preserve">дискриминанта квадратного уравнения </w:t>
            </w:r>
            <w:proofErr w:type="gramStart"/>
            <w:r w:rsidRPr="00111CEC">
              <w:rPr>
                <w:rFonts w:ascii="Times New Roman" w:hAnsi="Times New Roman"/>
              </w:rPr>
              <w:t>;ф</w:t>
            </w:r>
            <w:proofErr w:type="gramEnd"/>
            <w:r w:rsidRPr="00111CEC">
              <w:rPr>
                <w:rFonts w:ascii="Times New Roman" w:hAnsi="Times New Roman"/>
              </w:rPr>
              <w:t>ормировать умение решать  квадратные 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111CEC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111CEC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46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Закрепление навыков применения формулы. Повторить алгоритм решения полных квадратных уравнений, понятие смысл дискриминанта;  развивать умение решать  квадратные 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47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Ввести формулы для решения квадратных уравнений с четным вторым коэффициентом; развивать  умение решать  квадратные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1"/>
          <w:wAfter w:w="17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48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задач с помощью квадратных </w:t>
            </w:r>
            <w:r w:rsidRPr="00111CEC">
              <w:rPr>
                <w:rFonts w:ascii="Times New Roman" w:hAnsi="Times New Roman" w:cs="Times New Roman"/>
              </w:rPr>
              <w:lastRenderedPageBreak/>
              <w:t>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Освоить математическую модель решения задач на составление квадратного уравнения. Научиться </w:t>
            </w:r>
            <w:r w:rsidRPr="00111CEC">
              <w:rPr>
                <w:rFonts w:ascii="Times New Roman" w:eastAsia="Newton-Regular" w:hAnsi="Times New Roman" w:cs="Times New Roman"/>
              </w:rPr>
              <w:lastRenderedPageBreak/>
              <w:t>решать текстовые задачи на нахождение корней квадратного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организовывать и планировать учебное сотрудничество с учителем и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lastRenderedPageBreak/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1</w:t>
            </w:r>
          </w:p>
        </w:tc>
        <w:tc>
          <w:tcPr>
            <w:tcW w:w="11336" w:type="dxa"/>
            <w:gridSpan w:val="6"/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49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50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51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решать текстовые задачи на нахождение корней квадратного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целевых установок учебной деятельности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52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формулы для решения квадратных уравнений; доказать теорему  Виета, показать ее 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53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теорему  Виета;  умение использовать эту теорему,  правила разложения многочленов на множители;  умение решать  квадратные  уравнения различными способами.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54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  <w:b/>
              </w:rPr>
              <w:t>Контрольная работа № 5 по теме: «Квадратные уравнения»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«Квадратные уравнения»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55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 дробных рациональных </w:t>
            </w:r>
            <w:r w:rsidRPr="00111CEC">
              <w:rPr>
                <w:rFonts w:ascii="Times New Roman" w:hAnsi="Times New Roman" w:cs="Times New Roman"/>
              </w:rPr>
              <w:lastRenderedPageBreak/>
              <w:t xml:space="preserve">уравнений.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Познакомиться с понятием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дробное уравнение, 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с методом решения дробно-рационального </w:t>
            </w:r>
            <w:r w:rsidRPr="00111CEC">
              <w:rPr>
                <w:rFonts w:ascii="Times New Roman" w:eastAsia="Newton-Regular" w:hAnsi="Times New Roman" w:cs="Times New Roman"/>
              </w:rPr>
              <w:lastRenderedPageBreak/>
              <w:t>уравнения – избавление от знаменателя алгебраической дроби. Научиться решать дробно-рациональные уравнения методом избавления от знаменателя; делать качественную проверку корней.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организовывать и планировать учебное сотрудничество с учителем и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56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Познакомиться с алгоритмом решения дробного рационального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57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Рассмотреть решение уравнений   различной сложности;  выработать умение  решать рациональные уравнения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58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Закрепить  решение уравнений   различной сложности;  умение  решать рациональные уравнения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59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 рациональных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решения 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60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Освоить правила оформления решения задач с помощью рациональных  уравнений.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61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2721C6" w:rsidRPr="00111CEC" w:rsidRDefault="002721C6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62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задач с помощью рациональных уравнений.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63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 xml:space="preserve">Контрольная работа № 6  по теме </w:t>
            </w:r>
            <w:r w:rsidRPr="00111CEC">
              <w:rPr>
                <w:rFonts w:ascii="Times New Roman" w:hAnsi="Times New Roman" w:cs="Times New Roman"/>
                <w:b/>
                <w:i/>
              </w:rPr>
              <w:t>«Дробно-рациональные уравнения</w:t>
            </w:r>
            <w:proofErr w:type="gramStart"/>
            <w:r w:rsidRPr="00111CEC">
              <w:rPr>
                <w:rFonts w:ascii="Times New Roman" w:hAnsi="Times New Roman" w:cs="Times New Roman"/>
                <w:b/>
                <w:i/>
              </w:rPr>
              <w:t>. »</w:t>
            </w:r>
            <w:proofErr w:type="gramEnd"/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794" w:type="dxa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3048" w:type="dxa"/>
            <w:gridSpan w:val="7"/>
          </w:tcPr>
          <w:p w:rsidR="00832880" w:rsidRPr="00111CEC" w:rsidRDefault="00832880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5"/>
          <w:wAfter w:w="1244" w:type="dxa"/>
        </w:trPr>
        <w:tc>
          <w:tcPr>
            <w:tcW w:w="13183" w:type="dxa"/>
            <w:gridSpan w:val="14"/>
            <w:tcBorders>
              <w:left w:val="single" w:sz="4" w:space="0" w:color="auto"/>
            </w:tcBorders>
          </w:tcPr>
          <w:p w:rsidR="00832880" w:rsidRPr="00F61B73" w:rsidRDefault="00832880" w:rsidP="00F61B7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Неравенства (19 часов)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2880" w:rsidRPr="00F61B73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9" w:type="dxa"/>
            <w:gridSpan w:val="2"/>
            <w:tcBorders>
              <w:left w:val="single" w:sz="4" w:space="0" w:color="auto"/>
            </w:tcBorders>
          </w:tcPr>
          <w:p w:rsidR="00832880" w:rsidRPr="00F61B73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64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Познакомиться со способом сравнения неравен</w:t>
            </w:r>
            <w:proofErr w:type="gramStart"/>
            <w:r w:rsidRPr="00111CEC">
              <w:rPr>
                <w:rFonts w:ascii="Times New Roman" w:hAnsi="Times New Roman"/>
              </w:rPr>
              <w:t>ств пр</w:t>
            </w:r>
            <w:proofErr w:type="gramEnd"/>
            <w:r w:rsidRPr="00111CEC">
              <w:rPr>
                <w:rFonts w:ascii="Times New Roman" w:hAnsi="Times New Roman"/>
              </w:rPr>
              <w:t>и помощи их разности.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65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3518" w:type="dxa"/>
            <w:gridSpan w:val="4"/>
          </w:tcPr>
          <w:p w:rsidR="00832880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Закрепить  способ сравнения неравен</w:t>
            </w:r>
            <w:proofErr w:type="gramStart"/>
            <w:r w:rsidRPr="00111CEC">
              <w:rPr>
                <w:rFonts w:ascii="Times New Roman" w:hAnsi="Times New Roman"/>
              </w:rPr>
              <w:t>ств пр</w:t>
            </w:r>
            <w:proofErr w:type="gramEnd"/>
            <w:r w:rsidRPr="00111CEC">
              <w:rPr>
                <w:rFonts w:ascii="Times New Roman" w:hAnsi="Times New Roman"/>
              </w:rPr>
              <w:t>и помощи их разности.</w:t>
            </w: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Default="00832880" w:rsidP="00111CEC">
            <w:pPr>
              <w:rPr>
                <w:rFonts w:ascii="Times New Roman" w:hAnsi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66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67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111CEC">
              <w:rPr>
                <w:rFonts w:ascii="Times New Roman" w:eastAsia="Newton-Regular" w:hAnsi="Times New Roman" w:cs="Times New Roman"/>
              </w:rPr>
              <w:t>числовой</w:t>
            </w:r>
            <w:proofErr w:type="gramEnd"/>
            <w:r w:rsidRPr="00111CEC">
              <w:rPr>
                <w:rFonts w:ascii="Times New Roman" w:eastAsia="Newton-Regular" w:hAnsi="Times New Roman" w:cs="Times New Roman"/>
              </w:rPr>
              <w:t xml:space="preserve"> прямой, доказывать неравенства алгебраически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68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Познакомиться с правилами сложения  и умножения числовых неравенств.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111CEC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111CEC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69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 w:rsidRPr="00111CEC">
              <w:rPr>
                <w:rFonts w:ascii="Times New Roman" w:hAnsi="Times New Roman"/>
              </w:rPr>
              <w:t>числовой</w:t>
            </w:r>
            <w:proofErr w:type="gramEnd"/>
            <w:r w:rsidRPr="00111CEC">
              <w:rPr>
                <w:rFonts w:ascii="Times New Roman" w:hAnsi="Times New Roman"/>
              </w:rPr>
              <w:t xml:space="preserve"> прямой.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Default="00832880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1102" w:type="dxa"/>
            <w:gridSpan w:val="3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70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Погрешность и точность приближения.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Повторить понятия приближения с избытком и недостатком, сформировать навык преобразования выражений  для оценки погрешности и точности приближения.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71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  <w:b/>
              </w:rPr>
              <w:t>Контрольная работа № 7 по теме: «Числовые неравенства и их свойства»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Научиться применять на практике теоретический материал по теме </w:t>
            </w:r>
            <w:r w:rsidRPr="00111CEC">
              <w:rPr>
                <w:rFonts w:ascii="Times New Roman" w:hAnsi="Times New Roman" w:cs="Times New Roman"/>
              </w:rPr>
              <w:t>«Числовые неравенства и их свойства»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32880" w:rsidRPr="00111CEC" w:rsidRDefault="00832880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72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Пересечение и объединение множеств.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>подмножество</w:t>
            </w:r>
            <w:proofErr w:type="gramStart"/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 ,</w:t>
            </w:r>
            <w:proofErr w:type="gramEnd"/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 пересечение и объединение множеств, </w:t>
            </w:r>
            <w:r w:rsidRPr="00111CEC">
              <w:rPr>
                <w:rFonts w:ascii="Times New Roman" w:eastAsia="Newton-Regular" w:hAnsi="Times New Roman" w:cs="Times New Roman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73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proofErr w:type="gramStart"/>
            <w:r w:rsidRPr="00111CEC">
              <w:rPr>
                <w:rFonts w:ascii="Times New Roman" w:eastAsia="Newton-Regular" w:hAnsi="Times New Roman" w:cs="Times New Roman"/>
              </w:rPr>
              <w:t>числовая</w:t>
            </w:r>
            <w:proofErr w:type="gramEnd"/>
            <w:r w:rsidRPr="00111CEC">
              <w:rPr>
                <w:rFonts w:ascii="Times New Roman" w:eastAsia="Newton-Regular" w:hAnsi="Times New Roman" w:cs="Times New Roman"/>
              </w:rPr>
              <w:t xml:space="preserve"> прямая, числовой промежуток. Научиться определять вид промежутка</w:t>
            </w:r>
            <w:r w:rsidRPr="00111CEC">
              <w:rPr>
                <w:rFonts w:ascii="Times New Roman" w:eastAsia="Newton-Regular" w:hAnsi="Times New Roman" w:cs="Times New Roman"/>
                <w:b/>
              </w:rPr>
              <w:t>.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74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Ввести правила обозначения</w:t>
            </w:r>
            <w:proofErr w:type="gramStart"/>
            <w:r w:rsidRPr="00111CEC">
              <w:rPr>
                <w:rFonts w:ascii="Times New Roman" w:hAnsi="Times New Roman"/>
              </w:rPr>
              <w:t xml:space="preserve"> ,</w:t>
            </w:r>
            <w:proofErr w:type="gramEnd"/>
            <w:r w:rsidRPr="00111CEC">
              <w:rPr>
                <w:rFonts w:ascii="Times New Roman" w:hAnsi="Times New Roman"/>
              </w:rPr>
              <w:t xml:space="preserve"> названия и изображения на координатной прямой числовых промежутков.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эффективных совместных решений.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75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76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77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78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Формировать умение решать системы линейных неравенств.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79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Закрепить умение решать системы линейных неравенств.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80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832880" w:rsidRPr="00111CEC" w:rsidRDefault="00832880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81</w:t>
            </w:r>
          </w:p>
        </w:tc>
        <w:tc>
          <w:tcPr>
            <w:tcW w:w="1911" w:type="dxa"/>
            <w:gridSpan w:val="2"/>
          </w:tcPr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3518" w:type="dxa"/>
            <w:gridSpan w:val="4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4101" w:type="dxa"/>
            <w:gridSpan w:val="2"/>
          </w:tcPr>
          <w:p w:rsidR="00832880" w:rsidRPr="00111CEC" w:rsidRDefault="00832880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2880" w:rsidRPr="00111CEC" w:rsidRDefault="00832880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2880" w:rsidRPr="00111CEC" w:rsidRDefault="00832880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741" w:type="dxa"/>
            <w:gridSpan w:val="6"/>
          </w:tcPr>
          <w:p w:rsidR="00832880" w:rsidRPr="00111CEC" w:rsidRDefault="00832880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832880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832880" w:rsidRPr="00111CEC" w:rsidRDefault="00832880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82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 xml:space="preserve">Контрольная работа № 8 по теме: «Неравенства с одной переменной и их </w:t>
            </w:r>
            <w:r w:rsidRPr="00111CEC">
              <w:rPr>
                <w:rFonts w:ascii="Times New Roman" w:hAnsi="Times New Roman" w:cs="Times New Roman"/>
                <w:b/>
              </w:rPr>
              <w:lastRenderedPageBreak/>
              <w:t>системы»</w:t>
            </w:r>
          </w:p>
        </w:tc>
        <w:tc>
          <w:tcPr>
            <w:tcW w:w="3518" w:type="dxa"/>
            <w:gridSpan w:val="4"/>
            <w:tcBorders>
              <w:left w:val="single" w:sz="4" w:space="0" w:color="auto"/>
            </w:tcBorders>
          </w:tcPr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Научиться применять на практике теоретический материал по теме «Неравенства с одной переменной и их системы»</w:t>
            </w: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lastRenderedPageBreak/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36ED4" w:rsidRPr="00111CEC" w:rsidRDefault="00736ED4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выбирать наиболее </w:t>
            </w:r>
            <w:r w:rsidRPr="00111CEC">
              <w:rPr>
                <w:rStyle w:val="FontStyle11"/>
                <w:sz w:val="22"/>
                <w:szCs w:val="22"/>
              </w:rPr>
              <w:lastRenderedPageBreak/>
              <w:t>эффективные способы решения задачи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2880" w:rsidRPr="00111CEC" w:rsidTr="002721C6">
        <w:trPr>
          <w:gridAfter w:val="5"/>
          <w:wAfter w:w="1244" w:type="dxa"/>
        </w:trPr>
        <w:tc>
          <w:tcPr>
            <w:tcW w:w="13324" w:type="dxa"/>
            <w:gridSpan w:val="18"/>
            <w:tcBorders>
              <w:left w:val="single" w:sz="4" w:space="0" w:color="auto"/>
            </w:tcBorders>
          </w:tcPr>
          <w:p w:rsidR="00832880" w:rsidRPr="00F61B73" w:rsidRDefault="00832880" w:rsidP="00F61B7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Степень с целым показателем. Элементы статистики (12 часов)</w:t>
            </w:r>
          </w:p>
        </w:tc>
        <w:tc>
          <w:tcPr>
            <w:tcW w:w="11243" w:type="dxa"/>
            <w:gridSpan w:val="3"/>
            <w:tcBorders>
              <w:left w:val="single" w:sz="4" w:space="0" w:color="auto"/>
            </w:tcBorders>
          </w:tcPr>
          <w:p w:rsidR="00832880" w:rsidRPr="00F61B73" w:rsidRDefault="00832880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ED4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83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3518" w:type="dxa"/>
            <w:gridSpan w:val="4"/>
            <w:tcBorders>
              <w:left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i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степень с отрицательным целым показателем, </w:t>
            </w:r>
            <w:r w:rsidRPr="00111CEC">
              <w:rPr>
                <w:rFonts w:ascii="Times New Roman" w:eastAsia="Newton-Regular" w:hAnsi="Times New Roman" w:cs="Times New Roman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84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85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36ED4" w:rsidRPr="00111CEC" w:rsidRDefault="00736ED4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741" w:type="dxa"/>
            <w:gridSpan w:val="6"/>
          </w:tcPr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86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762C91">
            <w:pPr>
              <w:jc w:val="left"/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736ED4" w:rsidRPr="00111CEC" w:rsidRDefault="00736ED4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lastRenderedPageBreak/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поиск информации с использованием ресурсов библиотеки, 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1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образовательного пространства родного края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2721C6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87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762C91">
            <w:pPr>
              <w:jc w:val="left"/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88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762C91">
            <w:pPr>
              <w:jc w:val="left"/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  <w:p w:rsidR="00736ED4" w:rsidRPr="00111CEC" w:rsidRDefault="00736ED4" w:rsidP="00762C91">
            <w:pPr>
              <w:jc w:val="left"/>
              <w:rPr>
                <w:rFonts w:ascii="Times New Roman" w:hAnsi="Times New Roman" w:cs="Times New Roman"/>
              </w:rPr>
            </w:pPr>
          </w:p>
          <w:p w:rsidR="00736ED4" w:rsidRPr="00111CEC" w:rsidRDefault="00736ED4" w:rsidP="00762C91">
            <w:pPr>
              <w:jc w:val="left"/>
              <w:rPr>
                <w:rFonts w:ascii="Times New Roman" w:hAnsi="Times New Roman" w:cs="Times New Roman"/>
              </w:rPr>
            </w:pPr>
          </w:p>
          <w:p w:rsidR="00736ED4" w:rsidRPr="00111CEC" w:rsidRDefault="00736ED4" w:rsidP="00762C91">
            <w:pPr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111CEC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111CEC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736ED4" w:rsidRPr="00111CEC" w:rsidRDefault="00736ED4" w:rsidP="00111CEC">
            <w:pPr>
              <w:rPr>
                <w:rStyle w:val="FontStyle11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2721C6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89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hAnsi="Times New Roman"/>
                <w:b/>
              </w:rPr>
            </w:pPr>
            <w:r w:rsidRPr="00111CEC">
              <w:rPr>
                <w:rFonts w:ascii="Times New Roman" w:hAnsi="Times New Roman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ED4" w:rsidRDefault="00736ED4" w:rsidP="00111CEC">
            <w:pPr>
              <w:rPr>
                <w:rFonts w:ascii="Times New Roman" w:hAnsi="Times New Roman" w:cs="Times New Roman"/>
                <w:b/>
                <w:bCs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gridSpan w:val="6"/>
          </w:tcPr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Default="00736ED4" w:rsidP="00111CEC">
            <w:pPr>
              <w:rPr>
                <w:rFonts w:ascii="Times New Roman" w:eastAsia="Newton-Regular" w:hAnsi="Times New Roman" w:cs="Times New Roman"/>
              </w:rPr>
            </w:pP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90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  <w:b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36ED4" w:rsidRPr="00111CEC" w:rsidRDefault="00736ED4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91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i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>элементы статики, статистика в сферах деятельности, выборочный метод,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>генеральная совокупность,</w:t>
            </w:r>
            <w:r w:rsidRPr="00111CEC">
              <w:rPr>
                <w:rFonts w:ascii="Times New Roman" w:eastAsia="Newton-Regular" w:hAnsi="Times New Roman" w:cs="Times New Roman"/>
              </w:rPr>
              <w:t xml:space="preserve"> </w:t>
            </w:r>
            <w:r w:rsidRPr="00111CEC">
              <w:rPr>
                <w:rFonts w:ascii="Times New Roman" w:eastAsia="Newton-Regular" w:hAnsi="Times New Roman" w:cs="Times New Roman"/>
                <w:i/>
              </w:rPr>
              <w:t xml:space="preserve">выборка. 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92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 xml:space="preserve">Научиться </w:t>
            </w:r>
            <w:proofErr w:type="gramStart"/>
            <w:r w:rsidRPr="00111CEC">
              <w:rPr>
                <w:rFonts w:ascii="Times New Roman" w:eastAsia="Newton-Regular" w:hAnsi="Times New Roman" w:cs="Times New Roman"/>
              </w:rPr>
              <w:t>делать выборочные исследования</w:t>
            </w:r>
            <w:proofErr w:type="gramEnd"/>
            <w:r w:rsidRPr="00111CEC">
              <w:rPr>
                <w:rFonts w:ascii="Times New Roman" w:eastAsia="Newton-Regular" w:hAnsi="Times New Roman" w:cs="Times New Roman"/>
              </w:rPr>
              <w:t xml:space="preserve">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36ED4" w:rsidRPr="00111CEC" w:rsidRDefault="00736ED4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93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94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Наглядное представление статистической </w:t>
            </w:r>
            <w:r w:rsidRPr="00111CEC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8" w:type="dxa"/>
            <w:gridSpan w:val="4"/>
            <w:tcBorders>
              <w:left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lastRenderedPageBreak/>
              <w:t xml:space="preserve">Научиться строить интервальный ряд, использовать наглядное представление статистической </w:t>
            </w:r>
            <w:r w:rsidRPr="00111CEC">
              <w:rPr>
                <w:rFonts w:ascii="Times New Roman" w:hAnsi="Times New Roman"/>
              </w:rPr>
              <w:lastRenderedPageBreak/>
              <w:t>информации в виде столбчатых и круговых диаграмм, полигонов и гистограмм.</w:t>
            </w:r>
          </w:p>
        </w:tc>
        <w:tc>
          <w:tcPr>
            <w:tcW w:w="4101" w:type="dxa"/>
            <w:gridSpan w:val="2"/>
          </w:tcPr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lastRenderedPageBreak/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2741" w:type="dxa"/>
            <w:gridSpan w:val="6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111CEC">
              <w:rPr>
                <w:rFonts w:ascii="Times New Roman" w:eastAsia="Newton-Regular" w:hAnsi="Times New Roman" w:cs="Times New Roman"/>
              </w:rPr>
              <w:lastRenderedPageBreak/>
              <w:t xml:space="preserve">самоанализа и </w:t>
            </w:r>
            <w:proofErr w:type="spellStart"/>
            <w:r w:rsidRPr="00111CEC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111CEC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lastRenderedPageBreak/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832880" w:rsidRPr="00111CEC" w:rsidTr="00962DBB">
        <w:trPr>
          <w:gridAfter w:val="5"/>
          <w:wAfter w:w="1244" w:type="dxa"/>
        </w:trPr>
        <w:tc>
          <w:tcPr>
            <w:tcW w:w="13183" w:type="dxa"/>
            <w:gridSpan w:val="14"/>
            <w:tcBorders>
              <w:left w:val="single" w:sz="4" w:space="0" w:color="auto"/>
            </w:tcBorders>
          </w:tcPr>
          <w:p w:rsidR="00832880" w:rsidRPr="00F61B73" w:rsidRDefault="00832880" w:rsidP="00F61B73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 w:rsidRPr="00F61B73"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lastRenderedPageBreak/>
              <w:t>Повторение (8 часов)</w:t>
            </w:r>
          </w:p>
        </w:tc>
        <w:tc>
          <w:tcPr>
            <w:tcW w:w="11384" w:type="dxa"/>
            <w:gridSpan w:val="7"/>
            <w:tcBorders>
              <w:left w:val="single" w:sz="4" w:space="0" w:color="auto"/>
            </w:tcBorders>
          </w:tcPr>
          <w:p w:rsidR="00832880" w:rsidRPr="00F61B73" w:rsidRDefault="00832880" w:rsidP="00736ED4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95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Преобразование рациональных выражений. 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D4" w:rsidRPr="00111CEC" w:rsidRDefault="00736ED4" w:rsidP="00111CEC">
            <w:pPr>
              <w:rPr>
                <w:rFonts w:ascii="Times New Roman" w:hAnsi="Times New Roman"/>
              </w:rPr>
            </w:pPr>
          </w:p>
          <w:p w:rsidR="00736ED4" w:rsidRPr="00111CEC" w:rsidRDefault="00736ED4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 Рассмотреть решение заданий  на преобразование и упрощение  рациональных выражений</w:t>
            </w:r>
            <w:proofErr w:type="gramStart"/>
            <w:r w:rsidRPr="00111CEC">
              <w:rPr>
                <w:rFonts w:ascii="Times New Roman" w:hAnsi="Times New Roman"/>
              </w:rPr>
              <w:t xml:space="preserve"> ,</w:t>
            </w:r>
            <w:proofErr w:type="gramEnd"/>
            <w:r w:rsidRPr="00111CEC">
              <w:rPr>
                <w:rFonts w:ascii="Times New Roman" w:hAnsi="Times New Roman"/>
              </w:rPr>
              <w:t xml:space="preserve"> доказательство тождеств различного уровня сложности и проверяющие умения.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96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5254BF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Преобразование </w:t>
            </w:r>
            <w:r>
              <w:rPr>
                <w:rFonts w:ascii="Times New Roman" w:hAnsi="Times New Roman" w:cs="Times New Roman"/>
              </w:rPr>
              <w:t>ир</w:t>
            </w:r>
            <w:r w:rsidRPr="00111CEC">
              <w:rPr>
                <w:rFonts w:ascii="Times New Roman" w:hAnsi="Times New Roman" w:cs="Times New Roman"/>
              </w:rPr>
              <w:t xml:space="preserve">рациональных выражений. 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4"/>
            <w:vAlign w:val="center"/>
          </w:tcPr>
          <w:p w:rsidR="00736ED4" w:rsidRPr="00111CEC" w:rsidRDefault="00736ED4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>Повторить правила  внесения и вынесения 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736ED4" w:rsidRPr="00111CEC" w:rsidRDefault="00736ED4" w:rsidP="00111CEC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97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 xml:space="preserve">Повторить решение рациональных уравнений   различной сложности.    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736ED4" w:rsidRPr="00111CEC" w:rsidRDefault="00736ED4" w:rsidP="00111CEC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поиск информации с использованием ресурсов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библиотеки, образовательного пространства родного края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98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5254BF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неравенств с одной переменной. 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hAnsi="Times New Roman"/>
              </w:rPr>
            </w:pPr>
            <w:r w:rsidRPr="00111CEC">
              <w:rPr>
                <w:rFonts w:ascii="Times New Roman" w:hAnsi="Times New Roman"/>
              </w:rPr>
              <w:t xml:space="preserve">Повторить решение неравенств с одной переменной  различной сложности.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hAnsi="Times New Roman"/>
              </w:rPr>
              <w:t>Повторить решение  систем неравенств с одной переменной различной сложности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Регулятивные: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99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  <w:b/>
              </w:rPr>
            </w:pPr>
            <w:r w:rsidRPr="00111CEC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Коммуникативные: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36ED4" w:rsidRPr="00111CEC" w:rsidRDefault="00736ED4" w:rsidP="00111CEC">
            <w:pPr>
              <w:rPr>
                <w:rStyle w:val="FontStyle11"/>
                <w:sz w:val="22"/>
                <w:szCs w:val="22"/>
              </w:rPr>
            </w:pPr>
            <w:proofErr w:type="gramStart"/>
            <w:r w:rsidRPr="00111CEC">
              <w:rPr>
                <w:rStyle w:val="FontStyle12"/>
                <w:b/>
              </w:rPr>
              <w:t>Регулятивные</w:t>
            </w:r>
            <w:proofErr w:type="gramEnd"/>
            <w:r w:rsidRPr="00111CEC">
              <w:rPr>
                <w:rStyle w:val="FontStyle12"/>
                <w:b/>
              </w:rPr>
              <w:t>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оценивать достигнутый результат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Style w:val="FontStyle12"/>
                <w:b/>
              </w:rPr>
              <w:t>Познавательные:</w:t>
            </w:r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1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11CEC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100</w:t>
            </w:r>
          </w:p>
        </w:tc>
        <w:tc>
          <w:tcPr>
            <w:tcW w:w="1911" w:type="dxa"/>
            <w:gridSpan w:val="2"/>
          </w:tcPr>
          <w:p w:rsidR="00736ED4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>Работа над ошибками.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текстовых </w:t>
            </w:r>
            <w:r w:rsidRPr="00111CE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 xml:space="preserve">Коммуникативные: </w:t>
            </w:r>
            <w:r w:rsidRPr="00111CE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  <w:b/>
              </w:rPr>
              <w:t xml:space="preserve">: </w:t>
            </w:r>
            <w:r w:rsidRPr="00111CEC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t>101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текстовых </w:t>
            </w:r>
            <w:r w:rsidRPr="00111CEC">
              <w:rPr>
                <w:rFonts w:ascii="Times New Roman" w:hAnsi="Times New Roman" w:cs="Times New Roman"/>
              </w:rPr>
              <w:t>задач.</w:t>
            </w: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</w:p>
          <w:p w:rsidR="00736ED4" w:rsidRPr="00111CEC" w:rsidRDefault="00736ED4" w:rsidP="00111C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736ED4" w:rsidRPr="00111CEC" w:rsidRDefault="00736ED4" w:rsidP="00111CEC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lastRenderedPageBreak/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  <w:tr w:rsidR="00736ED4" w:rsidRPr="00111CEC" w:rsidTr="00962DBB">
        <w:trPr>
          <w:gridAfter w:val="4"/>
          <w:wAfter w:w="251" w:type="dxa"/>
        </w:trPr>
        <w:tc>
          <w:tcPr>
            <w:tcW w:w="983" w:type="dxa"/>
            <w:gridSpan w:val="2"/>
          </w:tcPr>
          <w:p w:rsidR="00736ED4" w:rsidRPr="00F61B73" w:rsidRDefault="00736ED4" w:rsidP="00F61B73">
            <w:pPr>
              <w:jc w:val="center"/>
              <w:rPr>
                <w:rFonts w:ascii="Times New Roman" w:eastAsia="Newton-Regular" w:hAnsi="Times New Roman" w:cs="Times New Roman"/>
              </w:rPr>
            </w:pPr>
            <w:r w:rsidRPr="00F61B73">
              <w:rPr>
                <w:rFonts w:ascii="Times New Roman" w:eastAsia="Newton-Regular" w:hAnsi="Times New Roman" w:cs="Times New Roman"/>
              </w:rPr>
              <w:lastRenderedPageBreak/>
              <w:t>102</w:t>
            </w:r>
          </w:p>
        </w:tc>
        <w:tc>
          <w:tcPr>
            <w:tcW w:w="1911" w:type="dxa"/>
            <w:gridSpan w:val="2"/>
          </w:tcPr>
          <w:p w:rsidR="00736ED4" w:rsidRPr="00111CEC" w:rsidRDefault="00736ED4" w:rsidP="00111CEC">
            <w:pPr>
              <w:rPr>
                <w:rFonts w:ascii="Times New Roman" w:hAnsi="Times New Roman" w:cs="Times New Roman"/>
              </w:rPr>
            </w:pPr>
            <w:r w:rsidRPr="00111CEC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текстовых </w:t>
            </w:r>
            <w:r w:rsidRPr="00111CEC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518" w:type="dxa"/>
            <w:gridSpan w:val="4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794" w:type="dxa"/>
          </w:tcPr>
          <w:p w:rsidR="00736ED4" w:rsidRPr="00111CEC" w:rsidRDefault="00736ED4" w:rsidP="00111CE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Коммуникативные</w:t>
            </w:r>
            <w:proofErr w:type="gramStart"/>
            <w:r w:rsidRPr="00111CEC">
              <w:rPr>
                <w:rStyle w:val="FontStyle12"/>
                <w:b/>
              </w:rPr>
              <w:t xml:space="preserve"> :</w:t>
            </w:r>
            <w:proofErr w:type="gramEnd"/>
            <w:r w:rsidRPr="00111CEC">
              <w:rPr>
                <w:rStyle w:val="FontStyle12"/>
              </w:rPr>
              <w:t xml:space="preserve">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736ED4" w:rsidRPr="00111CEC" w:rsidRDefault="00736ED4" w:rsidP="00111CEC">
            <w:pPr>
              <w:jc w:val="lef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11CEC">
              <w:rPr>
                <w:rStyle w:val="FontStyle12"/>
                <w:b/>
              </w:rPr>
              <w:t>Регулятивные</w:t>
            </w:r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Style w:val="FontStyle12"/>
              </w:rPr>
              <w:t xml:space="preserve"> </w:t>
            </w:r>
            <w:proofErr w:type="gramStart"/>
            <w:r w:rsidRPr="00111CEC">
              <w:rPr>
                <w:rStyle w:val="FontStyle12"/>
                <w:b/>
              </w:rPr>
              <w:t>Познавательные</w:t>
            </w:r>
            <w:proofErr w:type="gramEnd"/>
            <w:r w:rsidRPr="00111CEC">
              <w:rPr>
                <w:rStyle w:val="FontStyle12"/>
              </w:rPr>
              <w:t xml:space="preserve">: </w:t>
            </w:r>
            <w:r w:rsidRPr="00111CE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111CEC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111C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48" w:type="dxa"/>
            <w:gridSpan w:val="7"/>
          </w:tcPr>
          <w:p w:rsidR="00736ED4" w:rsidRPr="00111CEC" w:rsidRDefault="00736ED4" w:rsidP="00111CEC">
            <w:pPr>
              <w:rPr>
                <w:rFonts w:ascii="Times New Roman" w:eastAsia="Newton-Regular" w:hAnsi="Times New Roman" w:cs="Times New Roman"/>
                <w:b/>
              </w:rPr>
            </w:pPr>
            <w:r w:rsidRPr="00111CEC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46" w:type="dxa"/>
            <w:gridSpan w:val="4"/>
            <w:tcBorders>
              <w:right w:val="single" w:sz="4" w:space="0" w:color="auto"/>
            </w:tcBorders>
          </w:tcPr>
          <w:p w:rsidR="00736ED4" w:rsidRPr="00111CEC" w:rsidRDefault="00962DBB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  <w:tc>
          <w:tcPr>
            <w:tcW w:w="10960" w:type="dxa"/>
            <w:gridSpan w:val="2"/>
            <w:tcBorders>
              <w:left w:val="single" w:sz="4" w:space="0" w:color="auto"/>
            </w:tcBorders>
          </w:tcPr>
          <w:p w:rsidR="00736ED4" w:rsidRPr="00111CEC" w:rsidRDefault="00736ED4" w:rsidP="00736ED4">
            <w:pPr>
              <w:jc w:val="center"/>
              <w:rPr>
                <w:rFonts w:ascii="Times New Roman" w:eastAsia="Newton-Regular" w:hAnsi="Times New Roman" w:cs="Times New Roman"/>
              </w:rPr>
            </w:pPr>
          </w:p>
        </w:tc>
      </w:tr>
    </w:tbl>
    <w:p w:rsidR="00736ED4" w:rsidRDefault="00736ED4" w:rsidP="00111CEC">
      <w:pPr>
        <w:spacing w:line="240" w:lineRule="auto"/>
      </w:pPr>
    </w:p>
    <w:tbl>
      <w:tblPr>
        <w:tblpPr w:leftFromText="180" w:rightFromText="180" w:vertAnchor="text" w:tblpX="14396" w:tblpY="-16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36ED4" w:rsidTr="00736ED4">
        <w:trPr>
          <w:trHeight w:val="10706"/>
        </w:trPr>
        <w:tc>
          <w:tcPr>
            <w:tcW w:w="324" w:type="dxa"/>
          </w:tcPr>
          <w:p w:rsidR="00736ED4" w:rsidRDefault="00736ED4" w:rsidP="00736ED4">
            <w:pPr>
              <w:spacing w:line="240" w:lineRule="auto"/>
            </w:pPr>
          </w:p>
        </w:tc>
      </w:tr>
    </w:tbl>
    <w:p w:rsidR="00736ED4" w:rsidRDefault="00736ED4" w:rsidP="00111CEC">
      <w:pPr>
        <w:spacing w:line="240" w:lineRule="auto"/>
      </w:pPr>
    </w:p>
    <w:p w:rsidR="00832880" w:rsidRDefault="00832880" w:rsidP="00111CEC">
      <w:pPr>
        <w:spacing w:line="240" w:lineRule="auto"/>
      </w:pPr>
    </w:p>
    <w:p w:rsidR="00832880" w:rsidRDefault="00832880" w:rsidP="00111CEC">
      <w:pPr>
        <w:spacing w:line="240" w:lineRule="auto"/>
      </w:pPr>
    </w:p>
    <w:p w:rsidR="00832880" w:rsidRDefault="00832880" w:rsidP="00111CEC">
      <w:pPr>
        <w:spacing w:line="240" w:lineRule="auto"/>
      </w:pPr>
    </w:p>
    <w:p w:rsidR="00832880" w:rsidRDefault="00832880" w:rsidP="00111CEC">
      <w:pPr>
        <w:spacing w:line="240" w:lineRule="auto"/>
      </w:pPr>
    </w:p>
    <w:p w:rsidR="00832880" w:rsidRDefault="00832880" w:rsidP="00111CEC">
      <w:pPr>
        <w:spacing w:line="240" w:lineRule="auto"/>
      </w:pPr>
    </w:p>
    <w:p w:rsidR="0024410A" w:rsidRPr="00111CEC" w:rsidRDefault="0024410A" w:rsidP="00111CEC">
      <w:pPr>
        <w:spacing w:line="240" w:lineRule="auto"/>
      </w:pPr>
    </w:p>
    <w:p w:rsidR="00E15934" w:rsidRPr="00111CEC" w:rsidRDefault="00E15934">
      <w:pPr>
        <w:spacing w:line="240" w:lineRule="auto"/>
      </w:pPr>
    </w:p>
    <w:sectPr w:rsidR="00E15934" w:rsidRPr="00111CEC" w:rsidSect="00111C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60" w:rsidRDefault="00F26260" w:rsidP="00D250D5">
      <w:pPr>
        <w:spacing w:after="0" w:line="240" w:lineRule="auto"/>
      </w:pPr>
      <w:r>
        <w:separator/>
      </w:r>
    </w:p>
  </w:endnote>
  <w:endnote w:type="continuationSeparator" w:id="0">
    <w:p w:rsidR="00F26260" w:rsidRDefault="00F26260" w:rsidP="00D2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60" w:rsidRDefault="00F26260" w:rsidP="00D250D5">
      <w:pPr>
        <w:spacing w:after="0" w:line="240" w:lineRule="auto"/>
      </w:pPr>
      <w:r>
        <w:separator/>
      </w:r>
    </w:p>
  </w:footnote>
  <w:footnote w:type="continuationSeparator" w:id="0">
    <w:p w:rsidR="00F26260" w:rsidRDefault="00F26260" w:rsidP="00D2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A5"/>
    <w:rsid w:val="00111CEC"/>
    <w:rsid w:val="00190D78"/>
    <w:rsid w:val="0024410A"/>
    <w:rsid w:val="0025664E"/>
    <w:rsid w:val="002721C6"/>
    <w:rsid w:val="005254BF"/>
    <w:rsid w:val="00603ED6"/>
    <w:rsid w:val="006E2C3E"/>
    <w:rsid w:val="00736ED4"/>
    <w:rsid w:val="00762C91"/>
    <w:rsid w:val="00767633"/>
    <w:rsid w:val="00832880"/>
    <w:rsid w:val="00914E2E"/>
    <w:rsid w:val="00931E06"/>
    <w:rsid w:val="00953597"/>
    <w:rsid w:val="00962DBB"/>
    <w:rsid w:val="00A7552F"/>
    <w:rsid w:val="00BF54AB"/>
    <w:rsid w:val="00D250D5"/>
    <w:rsid w:val="00DC56A5"/>
    <w:rsid w:val="00DE7AA5"/>
    <w:rsid w:val="00E15934"/>
    <w:rsid w:val="00E4627C"/>
    <w:rsid w:val="00E87436"/>
    <w:rsid w:val="00EE11BB"/>
    <w:rsid w:val="00F26260"/>
    <w:rsid w:val="00F6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AA5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D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AA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AA5"/>
    <w:rPr>
      <w:rFonts w:ascii="Calibri" w:eastAsia="Calibri" w:hAnsi="Calibri" w:cs="Calibri"/>
    </w:rPr>
  </w:style>
  <w:style w:type="paragraph" w:styleId="a8">
    <w:name w:val="Block Text"/>
    <w:basedOn w:val="a"/>
    <w:uiPriority w:val="99"/>
    <w:semiHidden/>
    <w:rsid w:val="00DE7AA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E7A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DE7AA5"/>
    <w:rPr>
      <w:color w:val="0000FF"/>
      <w:u w:val="single"/>
    </w:rPr>
  </w:style>
  <w:style w:type="table" w:styleId="ab">
    <w:name w:val="Table Grid"/>
    <w:basedOn w:val="a1"/>
    <w:uiPriority w:val="59"/>
    <w:rsid w:val="00DE7AA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DE7AA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DE7AA5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DE7A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E7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E7AA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E7AA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E7AA5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D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7AA5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DE7AA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DE7AA5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DE7A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E7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E7AA5"/>
    <w:rPr>
      <w:rFonts w:ascii="Arial" w:hAnsi="Arial" w:cs="Arial" w:hint="default"/>
      <w:sz w:val="20"/>
      <w:szCs w:val="20"/>
    </w:rPr>
  </w:style>
  <w:style w:type="paragraph" w:customStyle="1" w:styleId="10">
    <w:name w:val="1"/>
    <w:basedOn w:val="a"/>
    <w:rsid w:val="0095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417248-46B8-4ECB-90A1-A01D1B0B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31</Pages>
  <Words>10341</Words>
  <Characters>58947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2020-09-07T18:53:00Z</cp:lastPrinted>
  <dcterms:created xsi:type="dcterms:W3CDTF">2020-09-07T13:45:00Z</dcterms:created>
  <dcterms:modified xsi:type="dcterms:W3CDTF">2020-09-07T18:54:00Z</dcterms:modified>
</cp:coreProperties>
</file>