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 общеобразовательное учреждение</w:t>
      </w:r>
    </w:p>
    <w:p w:rsidR="00EC7C4D" w:rsidRDefault="00EC7C4D" w:rsidP="00EC7C4D">
      <w:pPr>
        <w:pStyle w:val="a3"/>
        <w:ind w:left="283" w:right="28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№12»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х. Алтухов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Благодарненский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городской округ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Ставропольский край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«РАССМОТРЕНО»                                                        СОГЛАСОВАНО                                             «УТВЕРЖДАЮ» 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Руководитель МО                                                           Зам. директора по УВР                                    Директор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______Ряшенцева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______Алтухова</w:t>
      </w:r>
      <w:proofErr w:type="spellEnd"/>
      <w:r>
        <w:rPr>
          <w:rFonts w:ascii="Times New Roman" w:hAnsi="Times New Roman" w:cs="Times New Roman"/>
          <w:sz w:val="28"/>
        </w:rPr>
        <w:t xml:space="preserve"> Л. В.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______Мищенко</w:t>
      </w:r>
      <w:proofErr w:type="spellEnd"/>
      <w:r>
        <w:rPr>
          <w:rFonts w:ascii="Times New Roman" w:hAnsi="Times New Roman" w:cs="Times New Roman"/>
          <w:sz w:val="28"/>
        </w:rPr>
        <w:t xml:space="preserve"> В. Ф.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Протокол № 1                                                                                                                                              Приказ № 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28.08.2018 г.                                                                           2018 г.                                                      от 31.08.2018 г.</w:t>
      </w:r>
    </w:p>
    <w:p w:rsidR="00EC7C4D" w:rsidRDefault="00EC7C4D" w:rsidP="00EC7C4D">
      <w:pPr>
        <w:pStyle w:val="a3"/>
        <w:rPr>
          <w:rFonts w:ascii="Times New Roman" w:hAnsi="Times New Roman" w:cs="Times New Roman"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предмету «Музыка»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34  часа 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(1  час  в неделю)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Учитель начальных классов</w:t>
      </w: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EC7C4D" w:rsidRDefault="00EC7C4D" w:rsidP="00EC7C4D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Ряшенцева</w:t>
      </w:r>
      <w:proofErr w:type="spellEnd"/>
      <w:r>
        <w:rPr>
          <w:rFonts w:ascii="Times New Roman" w:hAnsi="Times New Roman" w:cs="Times New Roman"/>
          <w:sz w:val="28"/>
        </w:rPr>
        <w:t xml:space="preserve"> Т. И.</w:t>
      </w:r>
    </w:p>
    <w:p w:rsidR="00957A14" w:rsidRDefault="00957A14" w:rsidP="00EC7C4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57A14" w:rsidRDefault="00957A14" w:rsidP="00EC7C4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57A14" w:rsidRDefault="00957A14" w:rsidP="00EC7C4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57A14" w:rsidRDefault="00957A14" w:rsidP="00EC7C4D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</w:t>
      </w:r>
    </w:p>
    <w:p w:rsid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Default="00957A14" w:rsidP="00957A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Планируемые результаты освоения учебного предмета</w:t>
      </w:r>
    </w:p>
    <w:p w:rsid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Личностные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будут сформированы: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-эмоциональная отзывчивость на музыкальные произведения различного образного содержания;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-образ Родины, представление о ее богатой истории, героях – защитниках, о культурном наследии России;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эмпатия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как понимание чу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вств  др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угих людей и сопереживание им;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-нравственных чувств (любовь к Родине, интерес к музыкальной культуре других народов);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-нравственно-эстетических чувств, понимания  и сочувствия к переживаниям персонажей музыкальных произведений;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-понимания связи между нравственным содержанием музыкального произведения и эстетическими идеалами композитора;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-представления о музыкальных занятиях как способе эмоциональной разгрузки.</w:t>
      </w:r>
    </w:p>
    <w:p w:rsidR="00957A14" w:rsidRDefault="00957A14" w:rsidP="00957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57A1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>-понимать смысл предложенных в учебнике заданий, в т. ч. проектных и творческих;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-воспринимать мнение о музыкальном произведении сверстников и взрослых.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-передавать свои впечатления о воспринимаемых музыкальных произведениях;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-выбирать способы решения исполнительской задачи;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-исполнять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 ориентируясь на запись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ручным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знаками и нотный текст.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различные произведения по настроению и форме;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-строить свои рассуждения о воспринимаемых свойствах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-пользоваться записью, принятой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относительной и абсолютной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сольминации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-проводить сравнение,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изученных объектов по заданным критериям;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-обобщать учебный материал;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-устанавливать аналогии;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-представлять информацию в виде сообщения (презентация проектов).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монолог, диалог, письменно);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>-проявлять инициативу, участвуя в исполнении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важность сотрудничества со сверстниками и взрослыми;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-принимать мнение, отличное от своей точки зрения;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-стремиться к пониманию позиции другого человека.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-выражать свое мнение о музыке, используя разные средства  коммуникации (в т. ч. средства ИКТ).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-стремиться к координации различных позиций в сотрудничестве;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-проявлять творческую  инициативу в коллективной музыкально-творческой деятельности. </w:t>
      </w:r>
    </w:p>
    <w:p w:rsidR="00957A14" w:rsidRPr="00957A14" w:rsidRDefault="00957A14" w:rsidP="00957A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Музыка в жизни человека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-различать русскую музыку и музыку других народов; сопоставлять произведения профессиональной и народной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-эмоционально выражать свое отношение к музыкальным произведениям;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-ориентироваться в жанрах и основных особенностях музыкального фольклора;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возможности музыки, передавать чувства и мысли человека;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-передавать в музыкально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-х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-соотносить исполнение музыки с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собственным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жизненными впечатлениями и осуществлять свой исполнительский замысел, предлагая исполнительский план песни и т.д.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(в рамках решения проектных задач) поиск необходимой информации, в т. ч. ИКТ;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>-владеть первоначальными навыками самоорганизации и самооценки культурного досуга.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Основные закономерности музыкального искусства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наблюдать за развитием музыкальных образов, тем, интонаций, воспринимать различие в формах построения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участвовать в коллективном воплощении музыкальных образов, выражая свое мнение в общении со сверстниками;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-пользоваться записью, принятой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относительной и абсолютной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сольминизации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-находить  в музыкальном тексте особенности формы, изложения;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-различать звучание музыкальных инструменто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в(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включая тембр арфы, виолончели, челесты).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овладеть: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-представлениями о композиторском (М.И. Глинка,  П.И. Чайковский,  А.П. Бородин.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Н.А. Римский-Корсаков, Ф. -Й Гайдн, И. -С. Бах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В.-А Моцарт, Э.Григ, Г.В. Свиридов, С.С. Прокофьев, Р.К. Щедрин и др. ) исполнительском творчестве;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музыкальными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понятиям: мажорная и минорная гаммы, фермата, паузы различных длительностей, диез, бемоль, ария, канон и др.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Музыкальная картина мира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-выразительно исполнять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 песни с соблюдением основных правил пения в т. ч. с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дирижированием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(2\4,  3\4, 4\4. 3\8, 6\8)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-различать мелодию и аккомпанемент, передавать различный ритмический рисунок в исполнении доступных произведений;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-сопоставлять музыкальные образы в звучании разных музыкальных инструментов;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-различать язык музыки разных стран мира.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-сравнивать звучание одного и того же произведения в разном исполнении;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>-узнавать пройденные музыкальные произведения и их авторов;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-приводить примеры известных музыкальных жанров, форм;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Регулятивные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-планировать свои действия в соответствии с учебными задачами, различая способ и результат собственных действий;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-выполнять действия (в устной форме) опоре на заданный учителем или сверстниками ориентир;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-эмоционально откликаться на музыкальную характеристику образов героев музыкальных произведений разных жанров;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контроль и самооценку своего участия в разных видах музыкальной деятельности.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смысл предложенных в учебнике заданий, в т. ч. проектных и творческих;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-выполнять действия (в устной письменной форме и во внутреннем плане) в опоре на заданный в учебнике ориентир;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-воспринимать мнение о музыкальном произведении сверстников и взрослых.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-самостоятельно работать с дополнительными текстами и заданиями в рабочей тетради;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-передавать свои впечатления о воспринимаемых музыкальных произведениях;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-использовать примеры музыкальной записи при обсуждении особенностей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-выбирать способы решения исполнительской задачи;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иллюстративный материал и основное содержание музыкального сочинения;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содержание рисунков и схематических изображений с музыкальными впечатлениями;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-исполнять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попевки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 ориентируясь на запись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ручным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знаками и нотный текст.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-соотносить различные произведения по настроению и форме;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-строить свои рассуждения о воспринимаемых свойствах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-пользоваться записью, принятой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относительной и абсолютной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сольминации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-проводить сравнение,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сериацию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 классификацию изученных объектов по заданным критериям;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-обобщать учебный материал;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-устанавливать аналогии;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-сравнивать средства художественной  выразительности в музыке и других видах искусства (литература, живопись);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-представлять информацию в виде сообщения (презентация проектов).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-выражать свое мнение о музыке в процессе слушания и исполнения, используя разные речевые средств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монолог, диалог, письменно);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содержание вопросов и воспроизводить несложные вопросы о музыке;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-проявлять инициативу, участвуя в исполнении музыки;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-контролировать свои действия в коллективной работе и понимать важность их правильного выполнения;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необходимость координации совместных действий при выполнении учебных и творческих задач;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важность сотрудничества со сверстниками и взрослыми;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-принимать мнение, отличное от своей точки зрения;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-стремиться к пониманию позиции другого человека.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-выражать свое мнение о музыке, используя разные средства  коммуникации (в т. ч. средства ИКТ).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-понимать значение музыки в передаче настроения и мыслей человека, в общении между людьми;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-стремиться к координации различных позиций в сотрудничестве;</w:t>
      </w:r>
    </w:p>
    <w:p w:rsidR="00957A14" w:rsidRPr="00957A14" w:rsidRDefault="00957A14" w:rsidP="00957A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-проявлять творческую  инициативу в коллективной музыкально-творческой деятельности. </w:t>
      </w:r>
    </w:p>
    <w:p w:rsidR="00957A14" w:rsidRPr="00957A14" w:rsidRDefault="00957A14" w:rsidP="00957A14">
      <w:pPr>
        <w:spacing w:after="0" w:line="240" w:lineRule="auto"/>
        <w:ind w:right="-11" w:firstLine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 учебного предмета</w:t>
      </w:r>
    </w:p>
    <w:p w:rsidR="00957A14" w:rsidRPr="00957A14" w:rsidRDefault="00957A14" w:rsidP="00957A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 Основное содержание курса представлено следующими содержательными линиями: «Музыка в жизни человека», «Основные закономерности музыкального искусства», «Музыкальная картина мира».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Музыка в жизни человека.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Истоки возникновения музыки. Рождение музыки как естественное проявление человеческих чувств. Звучание окружающей жизни, природы, настроений, чувств и характера человека.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 Обобщенное представление об основных образно-эмоциональных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Опера, балет, симфония, концерт, сюита, кантата, мюзикл.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 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Игры-драматизации. Историческое прошлое в музыкальных образах. Народная и профессиональная музыка. Сочинения отечественных композиторов о Родине. Духовная музыка в творчестве композиторов.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Основные закономерности музыкального искусства.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Интонационно-образная природа музыкального искусства. Выразительность и изобразительность в музыке. Интонация как озвученное состояние, выражение эмоций и мыслей.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темп, динамика, тембр, лад и др.).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Музыкальная речь как способ общения между людьми, ее  эмоциональное воздействие. Композитор – исполнитель – слушатель. Особенности музыкальной речи в сочинениях композиторов, ее выразительный смысл. Нотная запись как способ фиксации музыкальной речи. Элементы нотной грамоты.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Развитие музыки — сопоставление и столкновение чувств и мыслей человека, музыкальных интонаций, тем, художественных образов. Основные приёмы музыкального развития (повтор и контраст).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Формы построения музыки как обобщенное выражение художественно-образного содержания произведений. Формы одночастные, двух и трехчастные, вариации, рондо и др.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Музыкальная картина мира.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Интонационное богатство музыкального мира. Общие представления о музыкальной жизни страны. Детские хоровые и инструментальные коллективы, ансамбли песни и танца. Выдающиеся исполнительские коллективы (хоровые, симфонические). Музыкальные театры. Конкурсы и фестивали музыкантов. Музыка для детей: радио и телепередачи, видеофильмы, звукозаписи (CD, DVD).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Различные виды музыки: вокальная, инструментальная, сольная, хоровая, оркестровая. Певческие голоса: детские, женские, мужские. Хоры: детский, женский, мужской, смешанный. Музыкальные инструменты. Оркестры: симфонический, духовой, народных инструментов.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Народное и профессиональное музыкальное творчество разных стран мира. Многообразие этнокультурных, исторически сложившихся традиций. Региональные музыкально-поэтические традиции: содержание, образная сфера и музыкальный язык.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Ниже представлено тематическое планирование в соответствии с учебником для общеобразовательных учреждений авторов Е. Д. Критской, Г. П. Сергеевой, Т. С.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Шмагиной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: «Музыка. 3 класс».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Содержание программы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художественно-образном, нравственно-эстетическом постижении младшими школьниками основных пластов мирового музыкального искусства: фольклора, музыки религиозной традиции, произведений композиторов-классиков (золотой фонд), современной академической и популярной музыки. Приоритетным в данной программе является введение ребенка в мир музыки через интонации, темы и образы русской музыкальной культуры — «от родного порога», по выражению народного художника России Б.М.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Неменского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, в мир культуры других народов. Это оказывает позитивное влияние на формирование семейных ценностей, составляющих духовное и нравственное богатство культуры и искусства народа. Освоение образцов музыкального фольклора как синкретичного искусства разных народов мира, в котором находят отражение факты истории, отношение человека к родному краю, его природе, труду людей, предполагает изучение основных фольклорных жанров, народных обрядов, обычаев и традиций, изустных и письменных форм бытования музыки как истоков творчества композиторов-классиков. Включение в программу музыки религиозной традиции базируется на культурологическом подходе, который дает возможность учащимся осваивать духовно-нравственные ценности как неотъемлемую часть мировой музыкальной культуры.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проявления и бытования в окружающем мире, специфики воздействия на духовный мир человека на основе проникновения в интонационно-временную природу музыки, ее жанрово-стилистические особенности. При этом надо отметить, что занятия музыкой и достижение предметных результатов ввиду специфики искусства неотделимы от достижения личностных и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метапредметных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результатов.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Критерии отбора музыкального материала: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это </w:t>
      </w:r>
      <w:r w:rsidRPr="00957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художественная ценность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музыкальных произведений, их </w:t>
      </w:r>
      <w:r w:rsidRPr="00957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воспитательная значимость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957A14">
        <w:rPr>
          <w:rFonts w:ascii="Times New Roman" w:eastAsia="Times New Roman" w:hAnsi="Times New Roman" w:cs="Times New Roman"/>
          <w:i/>
          <w:iCs/>
          <w:sz w:val="28"/>
          <w:szCs w:val="28"/>
        </w:rPr>
        <w:t>педагогическая целесообразность.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Основные методические принципы: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увлеченность, триединство деятельности композитора – исполнителя – слушателя, «тождество и контраст»,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интонационность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>, опора на отечественную музыкальную культуру.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Основные виды музыкальной деятельности: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Слушание музыки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. Опыт эмоционально образного восприятия музыки, различной по содержанию, характеру и средствам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>музыкальной выразительности. Обогащение музыкально-слуховых представлений об интонационной природе музыки во всем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многообразии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ее видов, жанров и форм.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Пение</w:t>
      </w:r>
      <w:proofErr w:type="gramStart"/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амовыражение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ребенка в пении. Воплощение музыкальных образов при разучивании и исполнении произведений. Освоение вокально-хоровых умений и навыков для передачи музыкально-исполнительского замысла, импровизации.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Инструментальное </w:t>
      </w:r>
      <w:proofErr w:type="spellStart"/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музицирование</w:t>
      </w:r>
      <w:proofErr w:type="spellEnd"/>
      <w:r w:rsidRPr="00957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Коллективное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индивидуальное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музицирование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на элементарных и электронных музыкальных инструментах. Разучивание и исполнение музыкальных произведений. Опыт творческой деятельности (сочинение, импровизация).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lastRenderedPageBreak/>
        <w:t>Музыкально-пластическое движение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Общее представление о пластических средствах выразительности. Индивидуально-личностное выражение образного содержания музыки через пластику. Коллективные формы деятельности при создании музыкально-пластических композиций. Танцевальные импровизации.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Драматизация музыкальных произведений</w:t>
      </w:r>
      <w:r w:rsidRPr="00957A1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Театрализованные формы музыкально-творческой деятельности. Музыкальные игры,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инсценирование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песен, танцев, игры-драматизации. Выражение образного содержания музыкальных произведений с помощью средств выразительности различных искусств.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(9 часов)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«Россия – Родина моя»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5 ч.)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Урок 1. 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Мелодия  - душа музыки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Рождение музыки как естественное проявление человеческого состояния. Интонационно-образная природа музыкального искусства. Интонация как внутреннее озвученное состояние, выражение эмоций и отражение мыслей. Основные средства музыкальной выразительности (мелодия).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Песенность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, как отличительная черта русской музыки. Углубляется понимание мелодии как основы музыки – ее души.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2.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Природа и музыка (романс). Звучащие картины.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Различные виды музыки: вокальная, инструментальная. Основные средства музыкальной выразительности (мелодия, аккомпанемент).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Романс. Лирические образы в романсах и картинах русских композиторов и художников.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3.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«Виват, Россия!</w:t>
      </w:r>
      <w:proofErr w:type="gram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»(</w:t>
      </w:r>
      <w:proofErr w:type="gramEnd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кант). «Наша слава – русская держава».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Знакомство учащихся с жанром канта.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Народные музыкальные традиции Отечества. Интонации музыкальные и речевые. Сходство и различие.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Солдатская песня. Патриотическая тема в русских народных песнях. Образы защитников Отечества в различных жанрах музыки.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4.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Кантата «Александр Невский».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исторического прошлого в музыкальных образах. Народная и профессиональная музыка. Кантата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С.С.Прокофьева «Александр Невский»</w:t>
      </w:r>
      <w:proofErr w:type="gram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бразы защитников Отечества в различных жанрах музыки.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5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Опера «Иван Сусанин».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Обобщенное представление исторического прошлого в музыкальных образах. Сочинения отечественных композиторов о Родине. Интонация как внутреннее озвученное состояние, выражение эмоций и отражение мыслей.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Образ защитника Отечества в опере М.И.Глинки «Иван Сусанин».  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«День, полный событий»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Урок 6. 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Утро.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Звучание окружающей жизни, природы, настроений, чувств и характера человека.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Выразительность и изобразительность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в музыкальных произведениях П.Чайковского «Утренняя молитва» и Э.Грига «Утро».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7.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Портрет в музыке. В каждой интонации спрятан человек.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Выразительность и изобразительность в музыке. Интонация как внутреннее озвученное состояние, выражение эмоций и отражение мыслей.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Портрет в музыке.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Урок 8.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«В детской». Игры и игрушки. На прогулке. Вечер.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Интонационная выразительность. Детская тема в произведениях М.П.Мусоргского.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9.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Обобщающий  урок.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Обобщение музыкальных впечатлений третьеклассников за 1 четверть. Накопление учащимися слухового интонационно-стилевого опыта через знакомство с особенностями музыкальной речи композиторов (С.Прокофьева, П.Чайковского, Э.Грига, М.Мусоргского). 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(7 часов)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«О России петь – что стремиться в храм»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(4 ч.)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10.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Радуйся, Мария! «Богородице </w:t>
      </w:r>
      <w:proofErr w:type="spell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Дево</w:t>
      </w:r>
      <w:proofErr w:type="spellEnd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, радуйся!»</w:t>
      </w:r>
      <w:proofErr w:type="gram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ведение учащихся в художественные образы духовной музыки. Музыка религиозной традиции.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Интонационно-образная природа музыкального искусства. Духовная музыка в творчестве композиторов.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11-12. 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Древнейшая песнь материнства. «Тихая моя, нежная моя, добрая моя мама!»</w:t>
      </w:r>
      <w:proofErr w:type="gram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нтонационно-образная природа музыкального искусства. Духовная музыка в творчестве композиторов.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Образ матери в музыке, поэзии, изобразительном искусстве.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Урок 13.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Вербное воскресенье. </w:t>
      </w:r>
      <w:proofErr w:type="spell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Вербочки</w:t>
      </w:r>
      <w:proofErr w:type="gramStart"/>
      <w:r w:rsidRPr="00957A14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ародные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традиции Отечества. Духовная музыка в творчестве композиторов.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Образ праздника в искусстве. Вербное воскресенье.</w:t>
      </w:r>
    </w:p>
    <w:p w:rsidR="00957A14" w:rsidRPr="00957A14" w:rsidRDefault="00957A14" w:rsidP="00957A14">
      <w:pPr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14.</w:t>
      </w:r>
      <w:r w:rsidRPr="00957A14">
        <w:rPr>
          <w:rFonts w:ascii="Times New Roman" w:eastAsia="Calibri" w:hAnsi="Times New Roman" w:cs="Times New Roman"/>
          <w:b/>
          <w:sz w:val="28"/>
          <w:szCs w:val="28"/>
        </w:rPr>
        <w:t>Музыкальный образ праздника в классической и современной музыке.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Урок 15.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Святые  земли Русской. Княгиня Ольга. Князь Владимир.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Народная и профессиональная музыка. Духовная музыка в творчестве композиторов.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Святые земли Русской. 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16.</w:t>
      </w:r>
      <w:r w:rsidRPr="00957A14">
        <w:rPr>
          <w:rFonts w:ascii="Times New Roman" w:eastAsia="Calibri" w:hAnsi="Times New Roman" w:cs="Times New Roman"/>
          <w:b/>
          <w:sz w:val="28"/>
          <w:szCs w:val="28"/>
        </w:rPr>
        <w:t xml:space="preserve">Обобщение по темам первого полугодия.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Накопление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иобобщение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музыкально-слуховых впечатлений третьеклассников за 2 четверть. </w:t>
      </w:r>
      <w:r w:rsidRPr="00957A14">
        <w:rPr>
          <w:rFonts w:ascii="Times New Roman" w:eastAsia="Calibri" w:hAnsi="Times New Roman" w:cs="Times New Roman"/>
          <w:sz w:val="28"/>
          <w:szCs w:val="28"/>
        </w:rPr>
        <w:t>Музыка на новогоднем празднике. Итоговое тестирование учащихся.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(10 часов)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«Гори, гори ясно, чтобы не погасло!»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(3 ч.)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17.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«Настрою гусли на старинный лад» (былины). Былина о Садко и Морском царе.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Народные музыкальные традиции Отечества. Наблюдение народного творчества.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Жанр былины.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FFC000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18.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Певцы русской старины (Баян</w:t>
      </w:r>
      <w:proofErr w:type="gram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.С</w:t>
      </w:r>
      <w:proofErr w:type="gramEnd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адко). «Лель, мой Лель…».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Музыкальный и поэтический фольклор России. Народная и профессиональная музыка.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Певцы – гусляры. Образы былинных сказителей, народные традиции и обряды в музыке русских композиторов (М.Глинки, Н.Римского-Корсакова).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Урок 19. 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Звучащие картины. «Прощание с Масленицей»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. Музыкальный и поэтический фольклор России: обряды. Народная и профессиональная музыка.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Народные традиции и обряды в музыке русского  композитора  Н.Римского-Корсакова.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музыкальном театре»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(5 ч.)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20-21.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 «Руслан и Людмила».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Опера. Музыкальное развитие в сопоставлении и столкновении человеческих чувств, тем, художественных образов. Формы построения музыки как обобщенное выражение художественно-образного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содержания произведения. Певческие голоса.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Музыкальные темы-характеристики главных героев. Интонационно-образное развитие в опере М.Глинки «Руслан и Людмила».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Урок 22.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 «Орфей и </w:t>
      </w:r>
      <w:proofErr w:type="spell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Эвридика</w:t>
      </w:r>
      <w:proofErr w:type="spellEnd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957A14">
        <w:rPr>
          <w:rFonts w:ascii="Times New Roman" w:eastAsia="Times New Roman" w:hAnsi="Times New Roman" w:cs="Times New Roman"/>
          <w:sz w:val="28"/>
          <w:szCs w:val="28"/>
        </w:rPr>
        <w:t>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Интонационно-образное развитие в опере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К.</w:t>
      </w:r>
      <w:proofErr w:type="gram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Глюка</w:t>
      </w:r>
      <w:proofErr w:type="spellEnd"/>
      <w:proofErr w:type="gram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«Орфей и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Эвридика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Урок 23.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Опера «Снегурочка». «Океан – море синее».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 озвученное состояние, выражение эмоций и отражений мыслей. Музыкальное развитие в сопоставлении и столкновении человеческих чувств, тем, художественных образов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 Музыкальные темы-характеристики главных героев. Интонационно-образное развитие в опере Н.Римского-Корсакова «Снегурочка» и во вступлении к опере «Садко» «Океан – море синее».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24. 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Балет «Спящая красавица».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Балет. Музыкальное развитие в сопоставлении и столкновении человеческих чувств, тем, художественных образов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 Интонационно-образное развитие в балете П.И.Чайковского «Спящая красавица». Контраст.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25.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 В современных ритмах (мюзиклы).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Обобщенное представление об основных образно-эмоциональных сферах музыки и многообразии музыкальных жанров. Мюзикл.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Мюзикл как жанр легкой музыки.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концертном зале 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(4 ч)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26.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Музыкальное состязание (концерт)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Различные виды музыки: инструментальная.  Концерт. Композитор – исполнитель – слушатель.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Жанр инструментального концерта.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27.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Музыкальные инструменты (флейта). Звучащие картины.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Музыкальные инструменты.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Выразительные возможности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флейты</w:t>
      </w:r>
      <w:proofErr w:type="gram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.О</w:t>
      </w:r>
      <w:proofErr w:type="gram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бобщение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музыкальных впечатлений третьеклассников за 3 четверть.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четверть (8 часов)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«В концертном зале»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(2 ч)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Урок 28.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Сюита «Пер </w:t>
      </w:r>
      <w:proofErr w:type="spellStart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Гюнт</w:t>
      </w:r>
      <w:proofErr w:type="spellEnd"/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».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Формы построения музыки как обобщенное выражение художественно-образного содержания произведений. Развитие музыки – движение музыки.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Песенность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танцевальность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57A14">
        <w:rPr>
          <w:rFonts w:ascii="Times New Roman" w:eastAsia="Times New Roman" w:hAnsi="Times New Roman" w:cs="Times New Roman"/>
          <w:sz w:val="28"/>
          <w:szCs w:val="28"/>
        </w:rPr>
        <w:t>маршевость</w:t>
      </w:r>
      <w:proofErr w:type="spellEnd"/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Контрастные образы сюиты Э.Грига «Пер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Гюнт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Урок 29-30.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«Героическая» (симфония). Мир Бетховена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. Симфония.  Формы построения музыки как обобщенное выражение художественно-образного содержания произведений.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Контрастные образы симфонии Л.Бетховена. Музыкальная форма (трехчастная). Темы, сюжеты и образы музыки Бетховена. </w:t>
      </w: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>Тема раздела:</w:t>
      </w: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«Чтоб музыкантом быть, так надобно уменье»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(6 ч)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31.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«Чудо-музыка». Острый ритм – джаза звуки.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Обобщенное представление об основных образно-эмоциональных сферах музыки и о многообразии музыкальных жанров и стилей. Композитор- исполнитель – слушатель.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Джаз – музыка ХХ века. Известные джазовые </w:t>
      </w:r>
      <w:proofErr w:type="spell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музыканты-исполнители</w:t>
      </w:r>
      <w:proofErr w:type="gramStart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.М</w:t>
      </w:r>
      <w:proofErr w:type="gram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узыка</w:t>
      </w:r>
      <w:proofErr w:type="spellEnd"/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 xml:space="preserve"> – источник вдохновения и радости.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 xml:space="preserve">  Урок 32.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«Люблю я грусть твоих просторов». Мир Прокофьева.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Сходство и различие музыкальной речи Г.Свиридова, С.Прокофьева, Э.Грига, М.Мусоргского.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33.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Певцы родной природы (Э.Григ, П.Чайковский).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 Интонация как внутреннее озвученное состояние, выражение эмоций и отражение мыслей. Музыкальная речь как сочинения композиторов, передача информации, выраженной в звуках.</w:t>
      </w:r>
    </w:p>
    <w:p w:rsidR="00957A14" w:rsidRPr="00957A14" w:rsidRDefault="00957A14" w:rsidP="00957A14">
      <w:pPr>
        <w:framePr w:hSpace="180" w:wrap="around" w:vAnchor="text" w:hAnchor="margin" w:y="-94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Выразительность и изобразительность в музыке.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Сходство и различие музыкальной речи Э.Грига и П.Чайковского.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957A14">
        <w:rPr>
          <w:rFonts w:ascii="Times New Roman" w:eastAsia="Times New Roman" w:hAnsi="Times New Roman" w:cs="Times New Roman"/>
          <w:b/>
          <w:i/>
          <w:sz w:val="28"/>
          <w:szCs w:val="28"/>
        </w:rPr>
        <w:t>Урок 34.</w:t>
      </w:r>
      <w:r w:rsidRPr="00957A14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Прославим радость на земле. </w:t>
      </w:r>
      <w:r w:rsidRPr="00957A14">
        <w:rPr>
          <w:rFonts w:ascii="Times New Roman" w:eastAsia="Times New Roman" w:hAnsi="Times New Roman" w:cs="Times New Roman"/>
          <w:sz w:val="28"/>
          <w:szCs w:val="28"/>
        </w:rPr>
        <w:t xml:space="preserve">Музыкальная речь как способ общения между людьми, ее эмоциональное воздействие на слушателей. Музыкальная речь как сочинения композиторов, передача информации, выраженной в звуках. Композитор – исполнитель – слушатель. </w:t>
      </w:r>
      <w:r w:rsidRPr="00957A14">
        <w:rPr>
          <w:rFonts w:ascii="Times New Roman" w:eastAsia="Times New Roman" w:hAnsi="Times New Roman" w:cs="Times New Roman"/>
          <w:i/>
          <w:sz w:val="28"/>
          <w:szCs w:val="28"/>
        </w:rPr>
        <w:t>Обобщение музыкальных впечатлений третьеклассников за 4 четверть и год. Составление афиши и программы концерта. Исполнение  выученных и полюбившихся  песен  всего учебного  года</w:t>
      </w: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98F" w:rsidRDefault="0095498F" w:rsidP="0095498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49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</w:t>
      </w:r>
      <w:r w:rsidR="00957A14" w:rsidRPr="00957A14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78DC" w:rsidRPr="00957A14" w:rsidRDefault="00C978DC" w:rsidP="00957A1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A14" w:rsidRPr="00957A14" w:rsidRDefault="00957A14" w:rsidP="00957A14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="-379" w:tblpY="1476"/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8"/>
        <w:gridCol w:w="1171"/>
        <w:gridCol w:w="7"/>
        <w:gridCol w:w="19"/>
        <w:gridCol w:w="19"/>
        <w:gridCol w:w="1089"/>
        <w:gridCol w:w="3119"/>
        <w:gridCol w:w="5245"/>
        <w:gridCol w:w="2268"/>
      </w:tblGrid>
      <w:tr w:rsidR="00C978DC" w:rsidRPr="00957A14" w:rsidTr="00C978DC">
        <w:tc>
          <w:tcPr>
            <w:tcW w:w="5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38" w:type="dxa"/>
            <w:vMerge w:val="restart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17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134" w:type="dxa"/>
            <w:gridSpan w:val="4"/>
            <w:vMerge w:val="restart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32" w:type="dxa"/>
            <w:gridSpan w:val="3"/>
          </w:tcPr>
          <w:p w:rsidR="00C978DC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обучения</w:t>
            </w:r>
          </w:p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Универсальные учебные действия (УУД)</w:t>
            </w:r>
          </w:p>
        </w:tc>
      </w:tr>
      <w:tr w:rsidR="00C978DC" w:rsidRPr="00957A14" w:rsidTr="00C978DC">
        <w:tc>
          <w:tcPr>
            <w:tcW w:w="568" w:type="dxa"/>
            <w:vMerge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vMerge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5245" w:type="dxa"/>
            <w:tcBorders>
              <w:top w:val="nil"/>
            </w:tcBorders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Предметные</w:t>
            </w: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Мелодия – душа музыки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Мелодизм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основное свойство русской музыки. Композитор П. Чайковский (2-я часть Симфонии № 4)</w:t>
            </w:r>
          </w:p>
        </w:tc>
        <w:tc>
          <w:tcPr>
            <w:tcW w:w="1171" w:type="dxa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Осознание восприятие содержания музыкального сочинения.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действий 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результате изучения музыки на ступени начального общего образования у 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будут сформированы: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Природа и музыка. Лирические образы русских романсов. Лирический пейзаж в живописи («Звучащие картины»)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Виват, Россия! Наша слава – Русская держава. Образы защитников Отечества в музыке.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Кантата «Александр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Невский» С.Прокофьева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«Иван Сусанин»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М. И. Глинки. Особенности музыкального языка сольных (ария) и хоровых номеров оперы.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С утра до вечера: музыкальные впечатления ребенка. Образы утренней природы в музыке русских и зарубежных композиторов (П.Чайковский, Э.Григ)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уважительное отношение к культуре других народов: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эстетические потребности, ценности  и чувства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развиты мотивы учебной деятельности и сформирован личностный смысл учения; навыки сотрудничества с учителем и сверстниками.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устойчивого интереса к уроку через творчество.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Учиться давать оценку результатам деятельности - рефлексия.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необходимой информации из исполняемых произведений.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выполнение учебной задачи.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Портрет в музыке. В каждой интонации спрятан человек. Детские образы С.Прокофьева («Петя и волк», «Болтунья», «Золушка»)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Детские образы М.Мусоргского («В детской», «Картинки с выставки» и  П.Чайковского («Детский альбом»)</w:t>
            </w:r>
            <w:proofErr w:type="gramEnd"/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Default="00C978DC" w:rsidP="00C978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Образы вечерней природы. Обобщение темы «День, полный событий».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музыкальных обращения к Богородице («Аве Мария» Ф.Шуберта, «Богородице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Дево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, радуйся» С.Рахманинова)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 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Поиск и выделение необходимой информации (усвоение особенностей музыкального языка как средства создания музыкального образа.</w:t>
            </w:r>
            <w:proofErr w:type="gramEnd"/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строить речевое высказывание в устной форме.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Извлечение необходимой информации из прослушанного произведения.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Элементы волевой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способности к мобилизации сил и энергии при прослушивании и исполнении музыки, способность к волевому усилию, преодолению препятствий, трудностей, возникающих в процессе исполнения и слушания музыки.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действий 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Образ матери в музыке, поэзии, живописи. Древнейшая песнь материнства. Эмоционально-образное родство образов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Образ матери в современном искусстве.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Праздники Православной церкви. Вход Господень в Иерусалим (Вербное воскресенье)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Святые земли Русской: княгиня Ольга, князь Владимир. Жанры величания и баллады в музыке и поэзии.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Обобщение по темам первого полугодия. Музыка на новогоднем празднике. Итоговое тестирование учащихся.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Былина как древний жанр русского песенного фольклора. Былина о Добрыне Никитиче. Былина о Садко и Морском царе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уважительное отношение к культуре других народов: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Действия постановки и решения проблем в процессе анализа музыки и её исполнения.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строить речевое высказывание в устной форме.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Извлечение необходимой информации из прослушанного произведения.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Осознание качества и уровня усвоения (оценка воздействия музыкального сочинения на чувства и мысли слушателя)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Оценка действий партнёра в коллективном пении. 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Образы народных сказителей в русских операх (Баян и Садко). Образ певца-пастушка Леля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Масленица – праздник русского народа. Звучащие картины. Сцена «Прощание с Масленицей» из оперы «Снегурочка» Н.Римского-Корсакова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Опера «Руслан и Людмила»</w:t>
            </w:r>
          </w:p>
          <w:p w:rsidR="00C978DC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М.Глинки. Образы Руслана,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Людмилы,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Черномора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эстетические потребности, ценности  и чувства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развиты мотивы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учебной деятельности и сформирован личностный смысл учения; навыки сотрудничества с учителем и сверстниками.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Познавательные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устойчивого интереса к уроку через творчество.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Учиться давать оценку результатам </w:t>
            </w: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- рефлексия.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Извлечение необходимой информации из исполняемых произведений.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Постановка и выполнение учебной задачи.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Оценка – выделение и осознание учащимися того, что уже сделано и что ещё надо </w:t>
            </w:r>
            <w:proofErr w:type="gramStart"/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сделать</w:t>
            </w:r>
            <w:proofErr w:type="gramEnd"/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Продуктивное сотрудничество со сверстниками в процессе коллективного исполнения песен.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основы музыкальной культуры через эмоциональное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активное восприятие, развитый художественный вкус, интерес к музыкальному искусству и музыкальной деятельности;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«Руслан и Людмила». Образы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Фарлафа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Наины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. Увертюра.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 «Орфей и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К.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Глюка</w:t>
            </w:r>
            <w:proofErr w:type="spellEnd"/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Контраст образов (Хор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фурий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.М</w:t>
            </w:r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елодия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Опера «Снегурочка» Н.Римского-Корсакова. Образ Снегурочки. Образ царя Берендея. Танцы и песни в заповедном лесу. Образы природы в музыке Н.Римского-Корсакова</w:t>
            </w: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«Океан – море синее» вступление к опере «Садко». Образы добра и зла в балете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«Спящая красавица» П.Чайковского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Мюзиклы: «Звуки музыки»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Р.Роджерса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. «Волк и семеро козлят на новый лад» А.Рыбникова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Жанр инструментального концерта. Концерт № 1 для фортепиано с оркестром П.Чайковского. Народная песня в Концерте.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чувство гордости за свою Родину, российский народ и историю России, осознание своей этнической и национальной принадлежности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строить речевое высказывание в устной форме: размышления о музыке в форме диалога с учителем.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Рефлексия способов и условий действия (индивидуальная оценка восприятия музыкального произведения)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Извлечение необходимой информации из прослушанного произведения.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Анализ музыкального сочинения.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учебной задачи на основе соотнесения того, что уже известно и усвоено учащимися и того, что ещё неизвестно (опора  на имеющийся жизненный и музыкальный опыт)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 УУД: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слушать и вступать в диалог с учителем, участвовать в коллективном обсуждении проблем.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Умение анализировать, сопоставлять и делать коллективные  выводы.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основы музыкальной культуры через эмоциональное активное восприятие, развитый художественный вкус, интерес к музыкальному искусству и музыкальной деятельности;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начнут развиваться образное и ассоциативное мышление и воображение, музыкальная память и слух, певческий голос,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учебно-творческие способности в различных видах музыкальной деятельности.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Музыкальные инструменты 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–ф</w:t>
            </w:r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лейта, скрипка. Образы музыкантов в произведениях живописи. Обобщение.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Сюита Э.Грига «Пер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Гюнт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из музыки к драме Г.Ибсена. Контрастные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образы и особенности их музыкального развития: «Утро», «В пещере горного короля». Женские образы сюиты, их интонационная близость: «Танец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Анитры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«Смерть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Озе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», «Песня </w:t>
            </w:r>
            <w:proofErr w:type="spell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Симфония № 3 («Героическая») Л.Бетховена (1 и 2 части). Особенности интонационно-образного развития образов.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Финал Симфонии № 3. Мир Бетховена: выявление особенностей музыкального языка композитор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а(</w:t>
            </w:r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инс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трументальные и вокальные сочинения)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Музыка в жизни человека. Песни о чудодейственной силе музыки. Джаз – одно из направлений современной музыки.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целостный, социально ориентированный взгляд на мир в его органичном единстве и разнообразии природы, культур, народов и религий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уважительное отношение к культуре других народов: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развиты этические чувства доброжелательности и эмоционально-нравственной отзывчивости, понимания и сопереживания чувствам других людей.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Регулятивные: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Постановка и выполнение целей.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Познавательные: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устойчивого  интереса к уроку через исполнительство и игру на музыкальных инструментах.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Формулирование  цели своей деятельности. С какой целью мы поработали с этой песней?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умения структурировать знания. Обобщать знания о средствах музыкальной выразительности.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Коммуникативные: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Продуктивное сотрудничество со сверстниками при решении творческих задач.</w:t>
            </w:r>
          </w:p>
        </w:tc>
        <w:tc>
          <w:tcPr>
            <w:tcW w:w="2268" w:type="dxa"/>
            <w:vMerge w:val="restart"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</w:t>
            </w:r>
          </w:p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Мир композиторов: Г.Свиридов (маленькие кантаты) и С.Прокофьев («Шествие солнца»), особенности стиля композитора</w:t>
            </w:r>
          </w:p>
        </w:tc>
        <w:tc>
          <w:tcPr>
            <w:tcW w:w="1197" w:type="dxa"/>
            <w:gridSpan w:val="3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музыкального языка разных композиторов: Э.Григ («Утро»), П.Чайковский («Мелодия»), В.Моцарт («Симфония № </w:t>
            </w: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40»)</w:t>
            </w:r>
          </w:p>
        </w:tc>
        <w:tc>
          <w:tcPr>
            <w:tcW w:w="11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978DC" w:rsidRPr="00957A14" w:rsidTr="00C978DC">
        <w:tc>
          <w:tcPr>
            <w:tcW w:w="568" w:type="dxa"/>
          </w:tcPr>
          <w:p w:rsidR="00C978DC" w:rsidRPr="00957A14" w:rsidRDefault="00C978DC" w:rsidP="00C978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338" w:type="dxa"/>
            <w:tcBorders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Призыв к радости (Ода «К радости» из Симфонии № 9 Л.Бетховена). Обобщение </w:t>
            </w:r>
            <w:proofErr w:type="gramStart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957A14">
              <w:rPr>
                <w:rFonts w:ascii="Times New Roman" w:eastAsia="Calibri" w:hAnsi="Times New Roman" w:cs="Times New Roman"/>
                <w:sz w:val="28"/>
                <w:szCs w:val="28"/>
              </w:rPr>
              <w:t>. Диагностика музыкального развития учащихся 3 класса</w:t>
            </w:r>
          </w:p>
        </w:tc>
        <w:tc>
          <w:tcPr>
            <w:tcW w:w="121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  <w:tcBorders>
              <w:left w:val="single" w:sz="4" w:space="0" w:color="auto"/>
            </w:tcBorders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C978DC" w:rsidRPr="00957A14" w:rsidRDefault="00C978DC" w:rsidP="00C978D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57A14" w:rsidRPr="00F05D11" w:rsidRDefault="00957A14" w:rsidP="00957A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7A14" w:rsidRPr="00F05D11" w:rsidSect="00957A14">
      <w:pgSz w:w="16838" w:h="11906" w:orient="landscape"/>
      <w:pgMar w:top="720" w:right="720" w:bottom="720" w:left="720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pt;height:11.2pt" o:bullet="t">
        <v:imagedata r:id="rId1" o:title="clip_image001"/>
      </v:shape>
    </w:pict>
  </w:numPicBullet>
  <w:abstractNum w:abstractNumId="0">
    <w:nsid w:val="02896FAA"/>
    <w:multiLevelType w:val="hybridMultilevel"/>
    <w:tmpl w:val="D40A214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04403787"/>
    <w:multiLevelType w:val="hybridMultilevel"/>
    <w:tmpl w:val="5186D2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144AD3"/>
    <w:multiLevelType w:val="hybridMultilevel"/>
    <w:tmpl w:val="DDF835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33283A"/>
    <w:multiLevelType w:val="hybridMultilevel"/>
    <w:tmpl w:val="FD5C7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B96096"/>
    <w:multiLevelType w:val="hybridMultilevel"/>
    <w:tmpl w:val="51941A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83987"/>
    <w:multiLevelType w:val="hybridMultilevel"/>
    <w:tmpl w:val="EF564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1C38"/>
    <w:multiLevelType w:val="hybridMultilevel"/>
    <w:tmpl w:val="6A268F7E"/>
    <w:lvl w:ilvl="0" w:tplc="F9921196">
      <w:start w:val="1"/>
      <w:numFmt w:val="bullet"/>
      <w:pStyle w:val="1"/>
      <w:lvlText w:val=""/>
      <w:lvlPicBulletId w:val="0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25A60483"/>
    <w:multiLevelType w:val="hybridMultilevel"/>
    <w:tmpl w:val="9F785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57F2E"/>
    <w:multiLevelType w:val="hybridMultilevel"/>
    <w:tmpl w:val="B49E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6184"/>
    <w:multiLevelType w:val="hybridMultilevel"/>
    <w:tmpl w:val="C0DE98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6F0711"/>
    <w:multiLevelType w:val="hybridMultilevel"/>
    <w:tmpl w:val="8550C6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79539D"/>
    <w:multiLevelType w:val="hybridMultilevel"/>
    <w:tmpl w:val="AA703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784AD7"/>
    <w:multiLevelType w:val="hybridMultilevel"/>
    <w:tmpl w:val="AC5E45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A32783"/>
    <w:multiLevelType w:val="hybridMultilevel"/>
    <w:tmpl w:val="1EDE83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1342CC"/>
    <w:multiLevelType w:val="hybridMultilevel"/>
    <w:tmpl w:val="9D30D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C7CD9"/>
    <w:multiLevelType w:val="hybridMultilevel"/>
    <w:tmpl w:val="A2A2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D9640F"/>
    <w:multiLevelType w:val="hybridMultilevel"/>
    <w:tmpl w:val="D0D2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A459DE"/>
    <w:multiLevelType w:val="multilevel"/>
    <w:tmpl w:val="B8EA9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9BE137D"/>
    <w:multiLevelType w:val="hybridMultilevel"/>
    <w:tmpl w:val="37449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82A8C"/>
    <w:multiLevelType w:val="hybridMultilevel"/>
    <w:tmpl w:val="F1AC1078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2">
    <w:nsid w:val="5C742632"/>
    <w:multiLevelType w:val="hybridMultilevel"/>
    <w:tmpl w:val="FFA02A7A"/>
    <w:lvl w:ilvl="0" w:tplc="1E145FF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A16085"/>
    <w:multiLevelType w:val="hybridMultilevel"/>
    <w:tmpl w:val="36E2D1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8682FB3"/>
    <w:multiLevelType w:val="hybridMultilevel"/>
    <w:tmpl w:val="1A605D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C17A6F"/>
    <w:multiLevelType w:val="hybridMultilevel"/>
    <w:tmpl w:val="7BFE3B0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>
    <w:nsid w:val="6D4C415F"/>
    <w:multiLevelType w:val="hybridMultilevel"/>
    <w:tmpl w:val="5672B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6C0629"/>
    <w:multiLevelType w:val="hybridMultilevel"/>
    <w:tmpl w:val="29EA4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235D25"/>
    <w:multiLevelType w:val="hybridMultilevel"/>
    <w:tmpl w:val="A8787444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29">
    <w:nsid w:val="743312CA"/>
    <w:multiLevelType w:val="hybridMultilevel"/>
    <w:tmpl w:val="E9FC1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5B1A68"/>
    <w:multiLevelType w:val="hybridMultilevel"/>
    <w:tmpl w:val="894455D6"/>
    <w:lvl w:ilvl="0" w:tplc="041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1">
    <w:nsid w:val="76D461EE"/>
    <w:multiLevelType w:val="hybridMultilevel"/>
    <w:tmpl w:val="5A3C4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953A5C"/>
    <w:multiLevelType w:val="hybridMultilevel"/>
    <w:tmpl w:val="684CAF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A666459"/>
    <w:multiLevelType w:val="hybridMultilevel"/>
    <w:tmpl w:val="CF605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BB22F38"/>
    <w:multiLevelType w:val="hybridMultilevel"/>
    <w:tmpl w:val="69ECE1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2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14"/>
  </w:num>
  <w:num w:numId="15">
    <w:abstractNumId w:val="19"/>
  </w:num>
  <w:num w:numId="16">
    <w:abstractNumId w:val="31"/>
  </w:num>
  <w:num w:numId="17">
    <w:abstractNumId w:val="0"/>
  </w:num>
  <w:num w:numId="18">
    <w:abstractNumId w:val="15"/>
  </w:num>
  <w:num w:numId="19">
    <w:abstractNumId w:val="4"/>
  </w:num>
  <w:num w:numId="20">
    <w:abstractNumId w:val="1"/>
  </w:num>
  <w:num w:numId="21">
    <w:abstractNumId w:val="24"/>
  </w:num>
  <w:num w:numId="22">
    <w:abstractNumId w:val="10"/>
  </w:num>
  <w:num w:numId="23">
    <w:abstractNumId w:val="3"/>
  </w:num>
  <w:num w:numId="24">
    <w:abstractNumId w:val="12"/>
  </w:num>
  <w:num w:numId="25">
    <w:abstractNumId w:val="23"/>
  </w:num>
  <w:num w:numId="26">
    <w:abstractNumId w:val="34"/>
  </w:num>
  <w:num w:numId="27">
    <w:abstractNumId w:val="33"/>
  </w:num>
  <w:num w:numId="28">
    <w:abstractNumId w:val="11"/>
  </w:num>
  <w:num w:numId="29">
    <w:abstractNumId w:val="2"/>
  </w:num>
  <w:num w:numId="30">
    <w:abstractNumId w:val="30"/>
  </w:num>
  <w:num w:numId="31">
    <w:abstractNumId w:val="29"/>
  </w:num>
  <w:num w:numId="32">
    <w:abstractNumId w:val="18"/>
  </w:num>
  <w:num w:numId="33">
    <w:abstractNumId w:val="26"/>
  </w:num>
  <w:num w:numId="34">
    <w:abstractNumId w:val="27"/>
  </w:num>
  <w:num w:numId="35">
    <w:abstractNumId w:val="25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7C4D"/>
    <w:rsid w:val="001604AE"/>
    <w:rsid w:val="001F023E"/>
    <w:rsid w:val="002F735A"/>
    <w:rsid w:val="004573FF"/>
    <w:rsid w:val="0095498F"/>
    <w:rsid w:val="00957A14"/>
    <w:rsid w:val="00C978DC"/>
    <w:rsid w:val="00EC7C4D"/>
    <w:rsid w:val="00ED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35A"/>
  </w:style>
  <w:style w:type="paragraph" w:styleId="10">
    <w:name w:val="heading 1"/>
    <w:basedOn w:val="a"/>
    <w:next w:val="a"/>
    <w:link w:val="11"/>
    <w:qFormat/>
    <w:rsid w:val="00957A14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957A1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7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C7C4D"/>
    <w:pPr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Заголовок 1 Знак"/>
    <w:basedOn w:val="a0"/>
    <w:link w:val="10"/>
    <w:rsid w:val="00957A1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957A14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957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957A14"/>
  </w:style>
  <w:style w:type="numbering" w:customStyle="1" w:styleId="110">
    <w:name w:val="Нет списка11"/>
    <w:next w:val="a2"/>
    <w:uiPriority w:val="99"/>
    <w:semiHidden/>
    <w:unhideWhenUsed/>
    <w:rsid w:val="00957A14"/>
  </w:style>
  <w:style w:type="character" w:styleId="a5">
    <w:name w:val="Hyperlink"/>
    <w:basedOn w:val="a0"/>
    <w:unhideWhenUsed/>
    <w:rsid w:val="00957A14"/>
    <w:rPr>
      <w:b/>
      <w:bCs/>
      <w:color w:val="003333"/>
      <w:sz w:val="18"/>
      <w:szCs w:val="18"/>
      <w:u w:val="single"/>
    </w:rPr>
  </w:style>
  <w:style w:type="character" w:styleId="a6">
    <w:name w:val="FollowedHyperlink"/>
    <w:basedOn w:val="a0"/>
    <w:uiPriority w:val="99"/>
    <w:semiHidden/>
    <w:unhideWhenUsed/>
    <w:rsid w:val="00957A14"/>
    <w:rPr>
      <w:color w:val="800080" w:themeColor="followedHyperlink"/>
      <w:u w:val="single"/>
    </w:rPr>
  </w:style>
  <w:style w:type="paragraph" w:styleId="a7">
    <w:name w:val="Body Text Indent"/>
    <w:basedOn w:val="a"/>
    <w:link w:val="a8"/>
    <w:unhideWhenUsed/>
    <w:rsid w:val="00957A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957A14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957A14"/>
    <w:rPr>
      <w:rFonts w:eastAsiaTheme="minorHAnsi"/>
      <w:lang w:eastAsia="en-US"/>
    </w:rPr>
  </w:style>
  <w:style w:type="paragraph" w:customStyle="1" w:styleId="1">
    <w:name w:val="Стиль1"/>
    <w:basedOn w:val="a"/>
    <w:rsid w:val="00957A14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b/>
      <w:i/>
      <w:sz w:val="36"/>
      <w:szCs w:val="36"/>
    </w:rPr>
  </w:style>
  <w:style w:type="paragraph" w:customStyle="1" w:styleId="razdel">
    <w:name w:val="razdel"/>
    <w:basedOn w:val="a"/>
    <w:rsid w:val="0095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95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нак"/>
    <w:basedOn w:val="a"/>
    <w:rsid w:val="00957A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table" w:styleId="aa">
    <w:name w:val="Table Grid"/>
    <w:basedOn w:val="a1"/>
    <w:rsid w:val="0095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957A14"/>
    <w:rPr>
      <w:i/>
      <w:iCs/>
    </w:rPr>
  </w:style>
  <w:style w:type="character" w:styleId="ac">
    <w:name w:val="Strong"/>
    <w:basedOn w:val="a0"/>
    <w:qFormat/>
    <w:rsid w:val="00957A14"/>
    <w:rPr>
      <w:b/>
      <w:bCs/>
    </w:rPr>
  </w:style>
  <w:style w:type="paragraph" w:styleId="ad">
    <w:name w:val="Body Text"/>
    <w:basedOn w:val="a"/>
    <w:link w:val="ae"/>
    <w:semiHidden/>
    <w:unhideWhenUsed/>
    <w:rsid w:val="00957A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semiHidden/>
    <w:rsid w:val="00957A14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Document Map"/>
    <w:basedOn w:val="a"/>
    <w:link w:val="af0"/>
    <w:uiPriority w:val="99"/>
    <w:semiHidden/>
    <w:unhideWhenUsed/>
    <w:rsid w:val="00957A1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57A14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957A14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uiPriority w:val="99"/>
    <w:semiHidden/>
    <w:rsid w:val="00957A14"/>
    <w:rPr>
      <w:rFonts w:ascii="Tahoma" w:eastAsia="Calibri" w:hAnsi="Tahoma" w:cs="Tahoma"/>
      <w:sz w:val="16"/>
      <w:szCs w:val="16"/>
      <w:lang w:eastAsia="en-US"/>
    </w:rPr>
  </w:style>
  <w:style w:type="paragraph" w:styleId="af3">
    <w:name w:val="List Paragraph"/>
    <w:basedOn w:val="a"/>
    <w:uiPriority w:val="34"/>
    <w:qFormat/>
    <w:rsid w:val="00957A1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Zag11">
    <w:name w:val="Zag_11"/>
    <w:uiPriority w:val="99"/>
    <w:rsid w:val="00957A14"/>
  </w:style>
  <w:style w:type="table" w:customStyle="1" w:styleId="13">
    <w:name w:val="Сетка таблицы1"/>
    <w:basedOn w:val="a1"/>
    <w:next w:val="aa"/>
    <w:uiPriority w:val="59"/>
    <w:rsid w:val="00957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2"/>
    <w:semiHidden/>
    <w:rsid w:val="00957A14"/>
  </w:style>
  <w:style w:type="table" w:customStyle="1" w:styleId="20">
    <w:name w:val="Сетка таблицы2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Абзац списка1"/>
    <w:basedOn w:val="a"/>
    <w:rsid w:val="00957A1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4">
    <w:name w:val="footer"/>
    <w:basedOn w:val="a"/>
    <w:link w:val="af5"/>
    <w:rsid w:val="00957A1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rsid w:val="00957A14"/>
    <w:rPr>
      <w:rFonts w:ascii="Times New Roman" w:eastAsia="Times New Roman" w:hAnsi="Times New Roman" w:cs="Times New Roman"/>
      <w:sz w:val="24"/>
      <w:szCs w:val="24"/>
    </w:rPr>
  </w:style>
  <w:style w:type="character" w:styleId="af6">
    <w:name w:val="page number"/>
    <w:basedOn w:val="a0"/>
    <w:rsid w:val="00957A14"/>
  </w:style>
  <w:style w:type="paragraph" w:styleId="af7">
    <w:name w:val="header"/>
    <w:basedOn w:val="a"/>
    <w:link w:val="af8"/>
    <w:uiPriority w:val="99"/>
    <w:unhideWhenUsed/>
    <w:rsid w:val="00957A14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rsid w:val="00957A14"/>
    <w:rPr>
      <w:rFonts w:eastAsiaTheme="minorHAnsi"/>
      <w:lang w:eastAsia="en-US"/>
    </w:rPr>
  </w:style>
  <w:style w:type="table" w:customStyle="1" w:styleId="31">
    <w:name w:val="Сетка таблицы3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nhideWhenUsed/>
    <w:rsid w:val="00957A1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957A14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semiHidden/>
    <w:rsid w:val="00957A14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semiHidden/>
    <w:rsid w:val="00957A14"/>
    <w:rPr>
      <w:rFonts w:ascii="Times New Roman" w:eastAsia="Times New Roman" w:hAnsi="Times New Roman" w:cs="Times New Roman" w:hint="default"/>
      <w:sz w:val="24"/>
      <w:szCs w:val="24"/>
    </w:rPr>
  </w:style>
  <w:style w:type="numbering" w:customStyle="1" w:styleId="32">
    <w:name w:val="Нет списка3"/>
    <w:next w:val="a2"/>
    <w:semiHidden/>
    <w:unhideWhenUsed/>
    <w:rsid w:val="00957A14"/>
  </w:style>
  <w:style w:type="numbering" w:customStyle="1" w:styleId="4">
    <w:name w:val="Нет списка4"/>
    <w:next w:val="a2"/>
    <w:uiPriority w:val="99"/>
    <w:semiHidden/>
    <w:unhideWhenUsed/>
    <w:rsid w:val="00957A14"/>
  </w:style>
  <w:style w:type="numbering" w:customStyle="1" w:styleId="120">
    <w:name w:val="Нет списка12"/>
    <w:next w:val="a2"/>
    <w:uiPriority w:val="99"/>
    <w:semiHidden/>
    <w:unhideWhenUsed/>
    <w:rsid w:val="00957A14"/>
  </w:style>
  <w:style w:type="table" w:customStyle="1" w:styleId="40">
    <w:name w:val="Сетка таблицы4"/>
    <w:basedOn w:val="a1"/>
    <w:next w:val="aa"/>
    <w:rsid w:val="0095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a"/>
    <w:uiPriority w:val="59"/>
    <w:rsid w:val="00957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semiHidden/>
    <w:rsid w:val="00957A14"/>
  </w:style>
  <w:style w:type="table" w:customStyle="1" w:styleId="212">
    <w:name w:val="Сетка таблицы21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semiHidden/>
    <w:unhideWhenUsed/>
    <w:rsid w:val="00957A14"/>
  </w:style>
  <w:style w:type="numbering" w:customStyle="1" w:styleId="5">
    <w:name w:val="Нет списка5"/>
    <w:next w:val="a2"/>
    <w:uiPriority w:val="99"/>
    <w:semiHidden/>
    <w:unhideWhenUsed/>
    <w:rsid w:val="00957A14"/>
  </w:style>
  <w:style w:type="numbering" w:customStyle="1" w:styleId="130">
    <w:name w:val="Нет списка13"/>
    <w:next w:val="a2"/>
    <w:uiPriority w:val="99"/>
    <w:semiHidden/>
    <w:unhideWhenUsed/>
    <w:rsid w:val="00957A14"/>
  </w:style>
  <w:style w:type="table" w:customStyle="1" w:styleId="50">
    <w:name w:val="Сетка таблицы5"/>
    <w:basedOn w:val="a1"/>
    <w:next w:val="aa"/>
    <w:rsid w:val="0095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a"/>
    <w:uiPriority w:val="59"/>
    <w:rsid w:val="00957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semiHidden/>
    <w:rsid w:val="00957A14"/>
  </w:style>
  <w:style w:type="table" w:customStyle="1" w:styleId="221">
    <w:name w:val="Сетка таблицы22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1">
    <w:name w:val="Нет списка32"/>
    <w:next w:val="a2"/>
    <w:semiHidden/>
    <w:unhideWhenUsed/>
    <w:rsid w:val="00957A14"/>
  </w:style>
  <w:style w:type="numbering" w:customStyle="1" w:styleId="6">
    <w:name w:val="Нет списка6"/>
    <w:next w:val="a2"/>
    <w:uiPriority w:val="99"/>
    <w:semiHidden/>
    <w:unhideWhenUsed/>
    <w:rsid w:val="00957A14"/>
  </w:style>
  <w:style w:type="numbering" w:customStyle="1" w:styleId="140">
    <w:name w:val="Нет списка14"/>
    <w:next w:val="a2"/>
    <w:uiPriority w:val="99"/>
    <w:semiHidden/>
    <w:unhideWhenUsed/>
    <w:rsid w:val="00957A14"/>
  </w:style>
  <w:style w:type="table" w:customStyle="1" w:styleId="60">
    <w:name w:val="Сетка таблицы6"/>
    <w:basedOn w:val="a1"/>
    <w:next w:val="aa"/>
    <w:rsid w:val="0095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1"/>
    <w:next w:val="aa"/>
    <w:uiPriority w:val="59"/>
    <w:rsid w:val="00957A1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">
    <w:name w:val="Нет списка23"/>
    <w:next w:val="a2"/>
    <w:semiHidden/>
    <w:rsid w:val="00957A14"/>
  </w:style>
  <w:style w:type="table" w:customStyle="1" w:styleId="230">
    <w:name w:val="Сетка таблицы23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next w:val="aa"/>
    <w:rsid w:val="00957A1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semiHidden/>
    <w:unhideWhenUsed/>
    <w:rsid w:val="00957A14"/>
  </w:style>
  <w:style w:type="character" w:customStyle="1" w:styleId="hometaskitem">
    <w:name w:val="hometaskitem"/>
    <w:basedOn w:val="a0"/>
    <w:rsid w:val="00957A14"/>
  </w:style>
  <w:style w:type="character" w:customStyle="1" w:styleId="c3">
    <w:name w:val="c3"/>
    <w:basedOn w:val="a0"/>
    <w:rsid w:val="00957A14"/>
  </w:style>
  <w:style w:type="paragraph" w:customStyle="1" w:styleId="c11">
    <w:name w:val="c11"/>
    <w:basedOn w:val="a"/>
    <w:rsid w:val="00957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25</Pages>
  <Words>6056</Words>
  <Characters>34522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cp:lastPrinted>2018-09-21T12:14:00Z</cp:lastPrinted>
  <dcterms:created xsi:type="dcterms:W3CDTF">2018-08-13T08:48:00Z</dcterms:created>
  <dcterms:modified xsi:type="dcterms:W3CDTF">2018-09-21T12:15:00Z</dcterms:modified>
</cp:coreProperties>
</file>