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E3" w:rsidRPr="00FF66E3" w:rsidRDefault="00FF66E3" w:rsidP="00FF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образовательное</w:t>
      </w:r>
      <w:proofErr w:type="gramEnd"/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FF66E3" w:rsidRPr="00FF66E3" w:rsidRDefault="00FF66E3" w:rsidP="00FF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№12»</w:t>
      </w:r>
    </w:p>
    <w:p w:rsidR="00FF66E3" w:rsidRPr="00FF66E3" w:rsidRDefault="00FF66E3" w:rsidP="00FF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Алтухов</w:t>
      </w:r>
    </w:p>
    <w:p w:rsidR="00FF66E3" w:rsidRPr="00FF66E3" w:rsidRDefault="00FF66E3" w:rsidP="00FF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E3" w:rsidRPr="00FF66E3" w:rsidRDefault="00FF66E3" w:rsidP="00FF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E3" w:rsidRPr="00FF66E3" w:rsidRDefault="00FF66E3" w:rsidP="00FF66E3">
      <w:pPr>
        <w:tabs>
          <w:tab w:val="left" w:pos="4108"/>
          <w:tab w:val="left" w:pos="80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ССМОТРЕНО»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СОГЛАСОВАНО                           «УТВЕРЖДАЮ»</w:t>
      </w:r>
    </w:p>
    <w:p w:rsidR="00FF66E3" w:rsidRPr="00FF66E3" w:rsidRDefault="00FF66E3" w:rsidP="00FF66E3">
      <w:pPr>
        <w:tabs>
          <w:tab w:val="left" w:pos="4108"/>
          <w:tab w:val="left" w:pos="80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                             </w:t>
      </w:r>
      <w:proofErr w:type="spellStart"/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                  Директор</w:t>
      </w:r>
    </w:p>
    <w:p w:rsidR="00FF66E3" w:rsidRPr="00FF66E3" w:rsidRDefault="00FF66E3" w:rsidP="00FF66E3">
      <w:pPr>
        <w:tabs>
          <w:tab w:val="left" w:pos="4108"/>
          <w:tab w:val="left" w:pos="80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Алтухова Л.В.                      ____ 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тухова Л.В.                </w:t>
      </w:r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Мищенко В.Ф.</w:t>
      </w:r>
    </w:p>
    <w:p w:rsidR="00FF66E3" w:rsidRPr="00FF66E3" w:rsidRDefault="00FF66E3" w:rsidP="00FF66E3">
      <w:pPr>
        <w:tabs>
          <w:tab w:val="left" w:pos="74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                                                                                               Приказ № 102</w:t>
      </w:r>
    </w:p>
    <w:p w:rsidR="00FF66E3" w:rsidRPr="00FF66E3" w:rsidRDefault="00FF66E3" w:rsidP="00FF66E3">
      <w:pPr>
        <w:tabs>
          <w:tab w:val="center" w:pos="4677"/>
          <w:tab w:val="left" w:pos="74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26.08.2020 г.                                                         2020 г.                       от 31.08.2020 г.</w:t>
      </w:r>
    </w:p>
    <w:p w:rsidR="00FF66E3" w:rsidRPr="00FF66E3" w:rsidRDefault="00FF66E3" w:rsidP="00FF6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E3" w:rsidRPr="00FF66E3" w:rsidRDefault="00FF66E3" w:rsidP="00FF6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E3" w:rsidRPr="00FF66E3" w:rsidRDefault="00FF66E3" w:rsidP="00FF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F66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FF66E3" w:rsidRPr="00FF66E3" w:rsidRDefault="00FF66E3" w:rsidP="00FF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F66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учебного предмета</w:t>
      </w:r>
    </w:p>
    <w:p w:rsidR="00FF66E3" w:rsidRPr="00FF66E3" w:rsidRDefault="00FF66E3" w:rsidP="00FF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«Родной (русский) язык</w:t>
      </w:r>
      <w:r w:rsidRPr="00FF66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FF66E3" w:rsidRPr="00FF66E3" w:rsidRDefault="00FF66E3" w:rsidP="00FF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F66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 класс</w:t>
      </w:r>
    </w:p>
    <w:p w:rsidR="00FF66E3" w:rsidRPr="00FF66E3" w:rsidRDefault="00FF66E3" w:rsidP="00FF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F66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2020-2021 учебный год</w:t>
      </w:r>
    </w:p>
    <w:p w:rsidR="00FF66E3" w:rsidRPr="00FF66E3" w:rsidRDefault="00FF66E3" w:rsidP="00FF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F66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34 часа (1 час в неделю)</w:t>
      </w:r>
    </w:p>
    <w:p w:rsidR="00FF66E3" w:rsidRPr="00FF66E3" w:rsidRDefault="00FF66E3" w:rsidP="00FF66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FF66E3" w:rsidRPr="00FF66E3" w:rsidRDefault="00FF66E3" w:rsidP="00FF66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E3" w:rsidRPr="00FF66E3" w:rsidRDefault="00FF66E3" w:rsidP="00FF66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E3" w:rsidRPr="00FF66E3" w:rsidRDefault="00FF66E3" w:rsidP="00FF66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Учитель русского языка и литературы</w:t>
      </w:r>
    </w:p>
    <w:p w:rsidR="00FF66E3" w:rsidRPr="00FF66E3" w:rsidRDefault="00FF66E3" w:rsidP="00FF66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Алтухова Л.В.</w:t>
      </w:r>
    </w:p>
    <w:p w:rsidR="00FF66E3" w:rsidRPr="00FF66E3" w:rsidRDefault="00FF66E3" w:rsidP="00FF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E3" w:rsidRDefault="00FF66E3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7F5" w:rsidRPr="00917FE6" w:rsidRDefault="00917FE6" w:rsidP="009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E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37F5" w:rsidRPr="00917FE6" w:rsidRDefault="00D64348" w:rsidP="007B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FE6">
        <w:rPr>
          <w:rFonts w:ascii="Times New Roman" w:hAnsi="Times New Roman" w:cs="Times New Roman"/>
          <w:sz w:val="24"/>
          <w:szCs w:val="24"/>
        </w:rPr>
        <w:t>П</w:t>
      </w:r>
      <w:r w:rsidR="007B37F5" w:rsidRPr="00917FE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917FE6">
        <w:rPr>
          <w:rFonts w:ascii="Times New Roman" w:hAnsi="Times New Roman" w:cs="Times New Roman"/>
          <w:sz w:val="24"/>
          <w:szCs w:val="24"/>
        </w:rPr>
        <w:t xml:space="preserve">«Русский родной язык» </w:t>
      </w:r>
      <w:r w:rsidR="007B37F5" w:rsidRPr="00917FE6">
        <w:rPr>
          <w:rFonts w:ascii="Times New Roman" w:hAnsi="Times New Roman" w:cs="Times New Roman"/>
          <w:sz w:val="24"/>
          <w:szCs w:val="24"/>
        </w:rPr>
        <w:t>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</w:t>
      </w:r>
      <w:r w:rsidR="000D2559" w:rsidRPr="00917FE6">
        <w:rPr>
          <w:rFonts w:ascii="Times New Roman" w:hAnsi="Times New Roman" w:cs="Times New Roman"/>
          <w:sz w:val="24"/>
          <w:szCs w:val="24"/>
        </w:rPr>
        <w:t xml:space="preserve">дной язык </w:t>
      </w:r>
      <w:proofErr w:type="gramStart"/>
      <w:r w:rsidR="000D2559" w:rsidRPr="00917FE6">
        <w:rPr>
          <w:rFonts w:ascii="Times New Roman" w:hAnsi="Times New Roman" w:cs="Times New Roman"/>
          <w:sz w:val="24"/>
          <w:szCs w:val="24"/>
        </w:rPr>
        <w:t>и  родная</w:t>
      </w:r>
      <w:proofErr w:type="gramEnd"/>
      <w:r w:rsidR="000D2559" w:rsidRPr="00917FE6">
        <w:rPr>
          <w:rFonts w:ascii="Times New Roman" w:hAnsi="Times New Roman" w:cs="Times New Roman"/>
          <w:sz w:val="24"/>
          <w:szCs w:val="24"/>
        </w:rPr>
        <w:t xml:space="preserve"> литература».</w:t>
      </w:r>
    </w:p>
    <w:p w:rsidR="007B37F5" w:rsidRDefault="007B37F5" w:rsidP="007B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FE6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0D2559" w:rsidRPr="00917FE6" w:rsidRDefault="000D2559" w:rsidP="000D2559">
      <w:pPr>
        <w:pStyle w:val="a6"/>
        <w:numPr>
          <w:ilvl w:val="0"/>
          <w:numId w:val="1"/>
        </w:num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(родного) языка и литературы: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7FE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17FE6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(родного) языка: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1) владение всеми видами речевой деятельности: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7FE6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и чтение: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917FE6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917FE6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говорение и письмо: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</w:t>
      </w:r>
      <w:r w:rsidRPr="00917FE6">
        <w:rPr>
          <w:rFonts w:ascii="Times New Roman" w:eastAsia="Calibri" w:hAnsi="Times New Roman" w:cs="Times New Roman"/>
          <w:sz w:val="24"/>
          <w:szCs w:val="24"/>
        </w:rPr>
        <w:lastRenderedPageBreak/>
        <w:t>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917FE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уровне (на уроках иностранного языка, литературы и </w:t>
      </w:r>
      <w:proofErr w:type="gramStart"/>
      <w:r w:rsidRPr="00917FE6">
        <w:rPr>
          <w:rFonts w:ascii="Times New Roman" w:eastAsia="Calibri" w:hAnsi="Times New Roman" w:cs="Times New Roman"/>
          <w:sz w:val="24"/>
          <w:szCs w:val="24"/>
        </w:rPr>
        <w:t>др. )</w:t>
      </w:r>
      <w:proofErr w:type="gramEnd"/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(родного) языка и литературы: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16202" w:rsidRPr="00917FE6" w:rsidRDefault="00516202" w:rsidP="00516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16202" w:rsidRPr="00917FE6" w:rsidRDefault="00516202" w:rsidP="0051620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7F5" w:rsidRPr="00917FE6" w:rsidRDefault="009644A1" w:rsidP="009644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E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="000D2559" w:rsidRPr="00917FE6">
        <w:rPr>
          <w:rFonts w:ascii="Times New Roman" w:hAnsi="Times New Roman" w:cs="Times New Roman"/>
          <w:sz w:val="24"/>
          <w:szCs w:val="24"/>
        </w:rPr>
        <w:t>.</w:t>
      </w:r>
      <w:r w:rsidRPr="00917FE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644A1" w:rsidRPr="00917FE6" w:rsidRDefault="009644A1" w:rsidP="009644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>Раз</w:t>
      </w:r>
      <w:r w:rsidR="001635FD" w:rsidRPr="00917FE6">
        <w:rPr>
          <w:rFonts w:ascii="Times New Roman" w:eastAsia="Calibri" w:hAnsi="Times New Roman" w:cs="Times New Roman"/>
          <w:b/>
          <w:sz w:val="24"/>
          <w:szCs w:val="24"/>
        </w:rPr>
        <w:t>дел 1. Язык и культура (12</w:t>
      </w:r>
      <w:r w:rsidRPr="00917FE6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17FE6">
        <w:rPr>
          <w:rFonts w:ascii="Times New Roman" w:eastAsia="Calibri" w:hAnsi="Times New Roman" w:cs="Times New Roman"/>
          <w:sz w:val="24"/>
          <w:szCs w:val="24"/>
        </w:rPr>
        <w:t>общевосточнославянские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>Раздел 2. Культура речи</w:t>
      </w:r>
      <w:r w:rsidR="001635FD" w:rsidRPr="00917FE6">
        <w:rPr>
          <w:rFonts w:ascii="Times New Roman" w:eastAsia="Calibri" w:hAnsi="Times New Roman" w:cs="Times New Roman"/>
          <w:b/>
          <w:sz w:val="24"/>
          <w:szCs w:val="24"/>
        </w:rPr>
        <w:t xml:space="preserve"> (10</w:t>
      </w:r>
      <w:r w:rsidRPr="00917FE6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>Основные орфоэпические нормы</w:t>
      </w: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917FE6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17FE6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917FE6">
        <w:rPr>
          <w:rFonts w:ascii="Times New Roman" w:eastAsia="Calibri" w:hAnsi="Times New Roman" w:cs="Times New Roman"/>
          <w:i/>
          <w:sz w:val="24"/>
          <w:szCs w:val="24"/>
        </w:rPr>
        <w:t>чн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7FE6">
        <w:rPr>
          <w:rFonts w:ascii="Times New Roman" w:eastAsia="Calibri" w:hAnsi="Times New Roman" w:cs="Times New Roman"/>
          <w:i/>
          <w:sz w:val="24"/>
          <w:szCs w:val="24"/>
        </w:rPr>
        <w:t>чт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917FE6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917FE6">
        <w:rPr>
          <w:rFonts w:ascii="Times New Roman" w:eastAsia="Calibri" w:hAnsi="Times New Roman" w:cs="Times New Roman"/>
          <w:i/>
          <w:sz w:val="24"/>
          <w:szCs w:val="24"/>
        </w:rPr>
        <w:t>ична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7FE6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917FE6">
        <w:rPr>
          <w:rFonts w:ascii="Times New Roman" w:eastAsia="Calibri" w:hAnsi="Times New Roman" w:cs="Times New Roman"/>
          <w:i/>
          <w:sz w:val="24"/>
          <w:szCs w:val="24"/>
        </w:rPr>
        <w:t>инична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; произношение твёрдого [н] перед мягкими [ф'] и [в']; произношение мягкого [н] перед </w:t>
      </w:r>
      <w:r w:rsidRPr="00917FE6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17FE6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17FE6">
        <w:rPr>
          <w:rFonts w:ascii="Times New Roman" w:eastAsia="Calibri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917FE6">
        <w:rPr>
          <w:rFonts w:ascii="Times New Roman" w:eastAsia="Calibri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917FE6">
        <w:rPr>
          <w:rFonts w:ascii="Times New Roman" w:eastAsia="Calibri" w:hAnsi="Times New Roman" w:cs="Times New Roman"/>
          <w:i/>
          <w:sz w:val="24"/>
          <w:szCs w:val="24"/>
        </w:rPr>
        <w:t>врач пришел – врач пришла</w:t>
      </w: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917FE6">
        <w:rPr>
          <w:rFonts w:ascii="Times New Roman" w:eastAsia="Calibri" w:hAnsi="Times New Roman" w:cs="Times New Roman"/>
          <w:i/>
          <w:sz w:val="24"/>
          <w:szCs w:val="24"/>
        </w:rPr>
        <w:t>несколько</w:t>
      </w: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917FE6">
        <w:rPr>
          <w:rFonts w:ascii="Times New Roman" w:eastAsia="Calibri" w:hAnsi="Times New Roman" w:cs="Times New Roman"/>
          <w:i/>
          <w:sz w:val="24"/>
          <w:szCs w:val="24"/>
        </w:rPr>
        <w:t>два, три, четыре</w:t>
      </w: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917FE6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917FE6">
        <w:rPr>
          <w:rFonts w:ascii="Times New Roman" w:eastAsia="Calibri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917FE6">
        <w:rPr>
          <w:rFonts w:ascii="Times New Roman" w:eastAsia="Calibri" w:hAnsi="Times New Roman" w:cs="Times New Roman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>Речевой этикет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Речь. </w:t>
      </w:r>
      <w:r w:rsidR="001635FD" w:rsidRPr="00917FE6">
        <w:rPr>
          <w:rFonts w:ascii="Times New Roman" w:eastAsia="Calibri" w:hAnsi="Times New Roman" w:cs="Times New Roman"/>
          <w:b/>
          <w:sz w:val="24"/>
          <w:szCs w:val="24"/>
        </w:rPr>
        <w:t>Речевая деятельность. Текст (13</w:t>
      </w:r>
      <w:r w:rsidRPr="00917FE6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 w:rsidRPr="00917FE6">
        <w:rPr>
          <w:rFonts w:ascii="Times New Roman" w:eastAsia="Calibri" w:hAnsi="Times New Roman" w:cs="Times New Roman"/>
          <w:sz w:val="24"/>
          <w:szCs w:val="24"/>
        </w:rPr>
        <w:t>Предтекстовый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, текстовый и </w:t>
      </w:r>
      <w:proofErr w:type="spellStart"/>
      <w:r w:rsidRPr="00917FE6">
        <w:rPr>
          <w:rFonts w:ascii="Times New Roman" w:eastAsia="Calibri" w:hAnsi="Times New Roman" w:cs="Times New Roman"/>
          <w:sz w:val="24"/>
          <w:szCs w:val="24"/>
        </w:rPr>
        <w:t>послетекстовый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 этапы работы.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>Текст как единица языка и речи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lastRenderedPageBreak/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917FE6">
        <w:rPr>
          <w:rFonts w:ascii="Times New Roman" w:eastAsia="Calibri" w:hAnsi="Times New Roman" w:cs="Times New Roman"/>
          <w:sz w:val="24"/>
          <w:szCs w:val="24"/>
        </w:rPr>
        <w:t>Самохарактеристика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7FE6">
        <w:rPr>
          <w:rFonts w:ascii="Times New Roman" w:eastAsia="Calibri" w:hAnsi="Times New Roman" w:cs="Times New Roman"/>
          <w:sz w:val="24"/>
          <w:szCs w:val="24"/>
        </w:rPr>
        <w:t>самопрезентация</w:t>
      </w:r>
      <w:proofErr w:type="spellEnd"/>
      <w:r w:rsidRPr="00917FE6">
        <w:rPr>
          <w:rFonts w:ascii="Times New Roman" w:eastAsia="Calibri" w:hAnsi="Times New Roman" w:cs="Times New Roman"/>
          <w:sz w:val="24"/>
          <w:szCs w:val="24"/>
        </w:rPr>
        <w:t xml:space="preserve">, поздравление. 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9644A1" w:rsidRPr="00917FE6" w:rsidRDefault="009644A1" w:rsidP="0096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FE6">
        <w:rPr>
          <w:rFonts w:ascii="Times New Roman" w:eastAsia="Calibri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521DEF" w:rsidRDefault="00521DEF" w:rsidP="00521DEF">
      <w:pPr>
        <w:pStyle w:val="a6"/>
        <w:spacing w:after="0" w:line="240" w:lineRule="auto"/>
        <w:ind w:left="14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DEF" w:rsidRDefault="00521DEF" w:rsidP="00521DEF">
      <w:pPr>
        <w:pStyle w:val="a6"/>
        <w:spacing w:after="0" w:line="240" w:lineRule="auto"/>
        <w:ind w:left="14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7F5" w:rsidRPr="00917FE6" w:rsidRDefault="009644A1" w:rsidP="00521DEF">
      <w:pPr>
        <w:pStyle w:val="a6"/>
        <w:spacing w:after="0" w:line="240" w:lineRule="auto"/>
        <w:ind w:left="14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E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635FD" w:rsidRPr="00917FE6" w:rsidRDefault="001635FD" w:rsidP="001635FD">
      <w:pPr>
        <w:pStyle w:val="a6"/>
        <w:spacing w:after="0" w:line="240" w:lineRule="auto"/>
        <w:ind w:left="149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61"/>
        <w:gridCol w:w="709"/>
        <w:gridCol w:w="6952"/>
        <w:gridCol w:w="1100"/>
        <w:gridCol w:w="1134"/>
      </w:tblGrid>
      <w:tr w:rsidR="00254F2B" w:rsidRPr="00917FE6" w:rsidTr="00521DEF">
        <w:trPr>
          <w:trHeight w:val="436"/>
        </w:trPr>
        <w:tc>
          <w:tcPr>
            <w:tcW w:w="561" w:type="dxa"/>
            <w:vMerge w:val="restart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6952" w:type="dxa"/>
            <w:vMerge w:val="restart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234" w:type="dxa"/>
            <w:gridSpan w:val="2"/>
          </w:tcPr>
          <w:p w:rsidR="00254F2B" w:rsidRPr="00917FE6" w:rsidRDefault="00254F2B" w:rsidP="00F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54F2B" w:rsidRPr="00917FE6" w:rsidTr="00521DEF">
        <w:trPr>
          <w:trHeight w:val="536"/>
        </w:trPr>
        <w:tc>
          <w:tcPr>
            <w:tcW w:w="561" w:type="dxa"/>
            <w:vMerge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vMerge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54F2B" w:rsidRPr="00917FE6" w:rsidTr="00521DEF">
        <w:trPr>
          <w:trHeight w:val="536"/>
        </w:trPr>
        <w:tc>
          <w:tcPr>
            <w:tcW w:w="10456" w:type="dxa"/>
            <w:gridSpan w:val="5"/>
          </w:tcPr>
          <w:p w:rsidR="00254F2B" w:rsidRPr="00917FE6" w:rsidRDefault="00254F2B" w:rsidP="00917FE6">
            <w:pPr>
              <w:tabs>
                <w:tab w:val="center" w:pos="7830"/>
                <w:tab w:val="left" w:pos="107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 12 ч</w:t>
            </w:r>
          </w:p>
        </w:tc>
      </w:tr>
      <w:tr w:rsidR="00254F2B" w:rsidRPr="00917FE6" w:rsidTr="00521DEF">
        <w:trPr>
          <w:trHeight w:val="288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68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Исконно русская лексика 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277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68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исконно русской лексики  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564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68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339"/>
        </w:trPr>
        <w:tc>
          <w:tcPr>
            <w:tcW w:w="561" w:type="dxa"/>
          </w:tcPr>
          <w:p w:rsidR="00254F2B" w:rsidRPr="00917FE6" w:rsidRDefault="00254F2B" w:rsidP="0097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54F2B" w:rsidRPr="00917FE6" w:rsidRDefault="00254F2B" w:rsidP="0097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Старославянизмы 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351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B" w:rsidRPr="00917FE6" w:rsidRDefault="00254F2B" w:rsidP="0097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527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351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4C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</w:t>
            </w:r>
          </w:p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54F2B" w:rsidRPr="00917FE6" w:rsidRDefault="00254F2B" w:rsidP="00E8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506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дисплейных текстах, современной публицистике.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603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5B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B" w:rsidRPr="00917FE6" w:rsidRDefault="00254F2B" w:rsidP="00E8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в русской культуре 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595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E8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речевого этикета в русской культуре 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521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5B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B" w:rsidRPr="00917FE6" w:rsidRDefault="00254F2B" w:rsidP="005B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человек в обращении к другим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839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B7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  <w:p w:rsidR="00254F2B" w:rsidRPr="00917FE6" w:rsidRDefault="00254F2B" w:rsidP="005B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(представление проектов,</w:t>
            </w:r>
            <w:r w:rsidR="009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9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работы)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418"/>
        </w:trPr>
        <w:tc>
          <w:tcPr>
            <w:tcW w:w="10456" w:type="dxa"/>
            <w:gridSpan w:val="5"/>
          </w:tcPr>
          <w:p w:rsidR="00254F2B" w:rsidRPr="003A001F" w:rsidRDefault="00254F2B" w:rsidP="003A0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10 ч</w:t>
            </w:r>
          </w:p>
        </w:tc>
      </w:tr>
      <w:tr w:rsidR="00254F2B" w:rsidRPr="00917FE6" w:rsidTr="00521DEF">
        <w:trPr>
          <w:trHeight w:val="71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5B78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Типичные орфоэпические и акцентологические ошибки в современной речи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601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5B78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Типичные орфоэпические и акцентологические ошибки в современной речи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317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Нормы употребления терминов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254F2B">
            <w:pPr>
              <w:ind w:right="-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637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терминов в публицистике, художественной литературе, разговорной речи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343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согласования в русском языке 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543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Трудные случаи согласования в русском языке</w:t>
            </w:r>
          </w:p>
        </w:tc>
        <w:tc>
          <w:tcPr>
            <w:tcW w:w="1100" w:type="dxa"/>
          </w:tcPr>
          <w:p w:rsidR="00254F2B" w:rsidRPr="00917FE6" w:rsidRDefault="00254F2B" w:rsidP="0016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491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Трудные случаи согласования в русском языке</w:t>
            </w:r>
          </w:p>
        </w:tc>
        <w:tc>
          <w:tcPr>
            <w:tcW w:w="1100" w:type="dxa"/>
          </w:tcPr>
          <w:p w:rsidR="00254F2B" w:rsidRPr="00917FE6" w:rsidRDefault="00254F2B" w:rsidP="0016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399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современного речевого этикета 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419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Этикетные речевые тактики и приёмы в коммуникации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1055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B7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  <w:p w:rsidR="00254F2B" w:rsidRPr="00917FE6" w:rsidRDefault="00254F2B" w:rsidP="0097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(представление проектов,</w:t>
            </w:r>
            <w:r w:rsidR="009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9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работы)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c>
          <w:tcPr>
            <w:tcW w:w="10456" w:type="dxa"/>
            <w:gridSpan w:val="5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 13 ч.</w:t>
            </w:r>
          </w:p>
        </w:tc>
      </w:tr>
      <w:tr w:rsidR="00254F2B" w:rsidRPr="00917FE6" w:rsidTr="00521DEF"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5B78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Информация: способы и средства ее получения и переработки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414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5115EB">
            <w:pPr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Слушание как вид речевой деятельности..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605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5115EB">
            <w:pPr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Эффективные приёмы слушания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5115EB">
            <w:pPr>
              <w:ind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Аргументация. Правила эффективной аргументации</w:t>
            </w:r>
          </w:p>
          <w:p w:rsidR="00254F2B" w:rsidRPr="00917FE6" w:rsidRDefault="00254F2B" w:rsidP="005115EB">
            <w:pPr>
              <w:ind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54F2B" w:rsidRPr="00917FE6" w:rsidRDefault="00254F2B" w:rsidP="0025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403"/>
        </w:trPr>
        <w:tc>
          <w:tcPr>
            <w:tcW w:w="561" w:type="dxa"/>
          </w:tcPr>
          <w:p w:rsidR="00254F2B" w:rsidRPr="00917FE6" w:rsidRDefault="00254F2B" w:rsidP="00B7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D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и его структура. 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282"/>
        </w:trPr>
        <w:tc>
          <w:tcPr>
            <w:tcW w:w="561" w:type="dxa"/>
          </w:tcPr>
          <w:p w:rsidR="00254F2B" w:rsidRPr="00917FE6" w:rsidRDefault="00254F2B" w:rsidP="00B7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94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Виды доказательств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0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246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C0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стиль речи. 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370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0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Реферат. Учебно-научная дискуссия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551"/>
        </w:trPr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C0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rPr>
          <w:trHeight w:val="485"/>
        </w:trPr>
        <w:tc>
          <w:tcPr>
            <w:tcW w:w="561" w:type="dxa"/>
          </w:tcPr>
          <w:p w:rsidR="00254F2B" w:rsidRPr="00917FE6" w:rsidRDefault="00254F2B" w:rsidP="001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Сочинение в жанре письма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94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</w:t>
            </w:r>
          </w:p>
          <w:p w:rsidR="00254F2B" w:rsidRPr="00917FE6" w:rsidRDefault="00254F2B" w:rsidP="0094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(представление проектов,</w:t>
            </w:r>
          </w:p>
          <w:p w:rsidR="00254F2B" w:rsidRPr="00917FE6" w:rsidRDefault="00254F2B" w:rsidP="0094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  <w:p w:rsidR="00254F2B" w:rsidRPr="00917FE6" w:rsidRDefault="00254F2B" w:rsidP="0094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 работы)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B" w:rsidRPr="00917FE6" w:rsidTr="00521DEF">
        <w:tc>
          <w:tcPr>
            <w:tcW w:w="561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254F2B" w:rsidRPr="00917FE6" w:rsidRDefault="00254F2B" w:rsidP="001F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100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B" w:rsidRPr="00917FE6" w:rsidRDefault="00254F2B" w:rsidP="001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CF1" w:rsidRPr="00917FE6" w:rsidRDefault="003F6CF1" w:rsidP="006F4C11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sectPr w:rsidR="003F6CF1" w:rsidRPr="00917FE6" w:rsidSect="00973A3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3535"/>
    <w:multiLevelType w:val="hybridMultilevel"/>
    <w:tmpl w:val="F1BAF050"/>
    <w:lvl w:ilvl="0" w:tplc="A18AB01E">
      <w:start w:val="1"/>
      <w:numFmt w:val="upperRoman"/>
      <w:lvlText w:val="%1."/>
      <w:lvlJc w:val="left"/>
      <w:pPr>
        <w:ind w:left="14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 w15:restartNumberingAfterBreak="0">
    <w:nsid w:val="73920C05"/>
    <w:multiLevelType w:val="hybridMultilevel"/>
    <w:tmpl w:val="F404BD2A"/>
    <w:lvl w:ilvl="0" w:tplc="574E9BF8">
      <w:start w:val="3"/>
      <w:numFmt w:val="upperRoman"/>
      <w:lvlText w:val="%1."/>
      <w:lvlJc w:val="left"/>
      <w:pPr>
        <w:ind w:left="14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BE"/>
    <w:rsid w:val="000D2559"/>
    <w:rsid w:val="001635FD"/>
    <w:rsid w:val="001E46E4"/>
    <w:rsid w:val="00254F2B"/>
    <w:rsid w:val="00257960"/>
    <w:rsid w:val="003A001F"/>
    <w:rsid w:val="003F6CF1"/>
    <w:rsid w:val="004C6B8B"/>
    <w:rsid w:val="005115EB"/>
    <w:rsid w:val="00516202"/>
    <w:rsid w:val="00521DEF"/>
    <w:rsid w:val="00533166"/>
    <w:rsid w:val="005B78CB"/>
    <w:rsid w:val="00682A59"/>
    <w:rsid w:val="006F4C11"/>
    <w:rsid w:val="007703BE"/>
    <w:rsid w:val="007B37F5"/>
    <w:rsid w:val="00900767"/>
    <w:rsid w:val="00917FE6"/>
    <w:rsid w:val="009428CC"/>
    <w:rsid w:val="009644A1"/>
    <w:rsid w:val="00973A32"/>
    <w:rsid w:val="00A82E38"/>
    <w:rsid w:val="00B71A7E"/>
    <w:rsid w:val="00C01C51"/>
    <w:rsid w:val="00C373CE"/>
    <w:rsid w:val="00C8607D"/>
    <w:rsid w:val="00D046C5"/>
    <w:rsid w:val="00D64348"/>
    <w:rsid w:val="00E82816"/>
    <w:rsid w:val="00F27A63"/>
    <w:rsid w:val="00F27C8D"/>
    <w:rsid w:val="00F6688A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D967"/>
  <w15:docId w15:val="{31C184EA-E993-489E-8EC0-82F0286F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2559"/>
    <w:pPr>
      <w:ind w:left="720"/>
      <w:contextualSpacing/>
    </w:pPr>
  </w:style>
  <w:style w:type="character" w:customStyle="1" w:styleId="fontstyle01">
    <w:name w:val="fontstyle01"/>
    <w:basedOn w:val="a0"/>
    <w:rsid w:val="006F4C11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F4C1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6F4C1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7FE6"/>
    <w:rPr>
      <w:color w:val="800080" w:themeColor="followedHyperlink"/>
      <w:u w:val="single"/>
    </w:rPr>
  </w:style>
  <w:style w:type="character" w:styleId="a9">
    <w:name w:val="Emphasis"/>
    <w:qFormat/>
    <w:rsid w:val="00917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419C-8603-45A7-8DE9-C6A7605C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железяка</dc:creator>
  <cp:keywords/>
  <dc:description/>
  <cp:lastModifiedBy>HP</cp:lastModifiedBy>
  <cp:revision>4</cp:revision>
  <cp:lastPrinted>2019-09-17T10:55:00Z</cp:lastPrinted>
  <dcterms:created xsi:type="dcterms:W3CDTF">2020-09-06T16:24:00Z</dcterms:created>
  <dcterms:modified xsi:type="dcterms:W3CDTF">2020-09-06T19:25:00Z</dcterms:modified>
</cp:coreProperties>
</file>