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04" w:rsidRDefault="001B6B04" w:rsidP="001B6B04">
      <w:pPr>
        <w:shd w:val="clear" w:color="auto" w:fill="FFFFFF"/>
        <w:jc w:val="center"/>
        <w:rPr>
          <w:b/>
          <w:bCs/>
        </w:rPr>
      </w:pPr>
      <w:r w:rsidRPr="00A7530A">
        <w:rPr>
          <w:b/>
          <w:bCs/>
        </w:rPr>
        <w:t>Анализ работы методического объединения</w:t>
      </w:r>
    </w:p>
    <w:p w:rsidR="00BE2E11" w:rsidRDefault="001B6B04" w:rsidP="00BE2E11">
      <w:pPr>
        <w:shd w:val="clear" w:color="auto" w:fill="FFFFFF"/>
        <w:jc w:val="center"/>
      </w:pPr>
      <w:r>
        <w:rPr>
          <w:b/>
          <w:bCs/>
        </w:rPr>
        <w:t>учителей  естественно-математического цикла за 2020 – 2021</w:t>
      </w:r>
      <w:r w:rsidRPr="00A7530A">
        <w:rPr>
          <w:b/>
          <w:bCs/>
        </w:rPr>
        <w:t xml:space="preserve"> учебный год</w:t>
      </w:r>
    </w:p>
    <w:p w:rsidR="001B6B04" w:rsidRPr="003608A4" w:rsidRDefault="001B6B04" w:rsidP="00BE2E11">
      <w:pPr>
        <w:shd w:val="clear" w:color="auto" w:fill="FFFFFF"/>
      </w:pPr>
      <w:r>
        <w:t xml:space="preserve">В 2020-2021 </w:t>
      </w:r>
      <w:r w:rsidRPr="003608A4">
        <w:t xml:space="preserve"> учебном году методическое объединение учителей предметов естественно-математического  цикла работало над темой: «Использование современных инновационных процессов для творческого развития учащихся» </w:t>
      </w:r>
    </w:p>
    <w:p w:rsidR="001B6B04" w:rsidRDefault="001B6B04" w:rsidP="005B1550">
      <w:pPr>
        <w:rPr>
          <w:color w:val="000000"/>
        </w:rPr>
      </w:pPr>
      <w:r w:rsidRPr="003608A4">
        <w:t>Цель:</w:t>
      </w:r>
      <w:r w:rsidRPr="003608A4">
        <w:rPr>
          <w:color w:val="000000"/>
        </w:rPr>
        <w:t xml:space="preserve"> повышение эффективности образовательного процесса через применение    современных подходов к организации образовательной деятельности.</w:t>
      </w:r>
    </w:p>
    <w:p w:rsidR="001B6B04" w:rsidRDefault="001B6B04" w:rsidP="005B1550">
      <w:r w:rsidRPr="003608A4">
        <w:t xml:space="preserve"> Исходя из цели,  были поставлены задачи, над которыми работали учителя,  входящие в методическое объединение:</w:t>
      </w:r>
    </w:p>
    <w:p w:rsidR="001B6B04" w:rsidRPr="00686A5F" w:rsidRDefault="001B6B04" w:rsidP="005B155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686A5F">
        <w:rPr>
          <w:color w:val="000000"/>
        </w:rPr>
        <w:t>Продолжить совершенствование методического сопровождения подготовки и проведения ОГЭ по учебным предметам естественно-математического цикла</w:t>
      </w:r>
    </w:p>
    <w:p w:rsidR="001B6B04" w:rsidRPr="00686A5F" w:rsidRDefault="001B6B04" w:rsidP="005B155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686A5F">
        <w:rPr>
          <w:color w:val="000000"/>
        </w:rPr>
        <w:t>Формировать социально необходимый уровень читательской компетентности, который обеспечивает тот уровень знаний и навыков, который необходим ученику для адаптации в современном многообразном и подвижном информационном поле.</w:t>
      </w:r>
    </w:p>
    <w:p w:rsidR="001B6B04" w:rsidRPr="00686A5F" w:rsidRDefault="001B6B04" w:rsidP="005B155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686A5F">
        <w:rPr>
          <w:color w:val="000000"/>
        </w:rPr>
        <w:t>Продолжить работу по совершенствованию педагогического мастерства, мотивировать учителей-предметников к участию в предметных и творческих конкурсах профессионального мастерства.</w:t>
      </w:r>
    </w:p>
    <w:p w:rsidR="001B6B04" w:rsidRPr="001E6EC4" w:rsidRDefault="001B6B04" w:rsidP="005B155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686A5F">
        <w:rPr>
          <w:color w:val="000000"/>
        </w:rPr>
        <w:t>Работать над созданием методических систем обучения, ориентированных на развитие интеллектуального потенциала обучаемого, на формирование умений самостоятельно приобретать знания, осуществлять информационно-учебную, экспериментально - исследовательскую деятельность, разнообразные виды самостоятельной деятельности по обработке информации.</w:t>
      </w:r>
    </w:p>
    <w:p w:rsidR="001B6B04" w:rsidRDefault="001B6B04" w:rsidP="001B6B04">
      <w:pPr>
        <w:pStyle w:val="a3"/>
        <w:shd w:val="clear" w:color="auto" w:fill="FFFFFF"/>
        <w:spacing w:before="0" w:beforeAutospacing="0" w:after="0" w:afterAutospacing="0" w:line="211" w:lineRule="atLeast"/>
        <w:ind w:left="-360"/>
        <w:jc w:val="both"/>
      </w:pPr>
      <w:r w:rsidRPr="003608A4">
        <w:t xml:space="preserve">Поставленные задачи </w:t>
      </w:r>
      <w:r>
        <w:t xml:space="preserve"> выполнялись </w:t>
      </w:r>
      <w:r w:rsidRPr="003608A4">
        <w:t>благодаря активной и продуктивной деятельности всех членов методического объединения. На  заседаниях школьного методического объединения педагоги изуча</w:t>
      </w:r>
      <w:r>
        <w:t>ли</w:t>
      </w:r>
      <w:r w:rsidRPr="003608A4">
        <w:t xml:space="preserve"> нормативные документы, теорию  и методику преподавания  предметов. Учит</w:t>
      </w:r>
      <w:r>
        <w:t>еля обменивались опытом работы</w:t>
      </w:r>
      <w:r w:rsidRPr="003608A4">
        <w:t>, обсуждали результаты педагогической деятельности.</w:t>
      </w:r>
    </w:p>
    <w:p w:rsidR="001B6B04" w:rsidRPr="001E6EC4" w:rsidRDefault="001B6B04" w:rsidP="001B6B04">
      <w:pPr>
        <w:pStyle w:val="a3"/>
        <w:shd w:val="clear" w:color="auto" w:fill="FFFFFF"/>
        <w:spacing w:before="0" w:beforeAutospacing="0" w:after="0" w:afterAutospacing="0" w:line="211" w:lineRule="atLeast"/>
        <w:ind w:left="-360"/>
        <w:jc w:val="both"/>
        <w:rPr>
          <w:rFonts w:ascii="Arial" w:hAnsi="Arial" w:cs="Arial"/>
          <w:color w:val="000000"/>
        </w:rPr>
      </w:pPr>
      <w:r w:rsidRPr="003608A4">
        <w:t xml:space="preserve">В течение учебного года было проведено </w:t>
      </w:r>
      <w:r>
        <w:t xml:space="preserve">7 </w:t>
      </w:r>
      <w:r w:rsidRPr="003608A4">
        <w:t>заседаний методического объединения.</w:t>
      </w:r>
    </w:p>
    <w:p w:rsidR="001B6B04" w:rsidRPr="003608A4" w:rsidRDefault="001B6B04" w:rsidP="001B6B04">
      <w:pPr>
        <w:shd w:val="clear" w:color="auto" w:fill="FFFFFF"/>
        <w:spacing w:before="1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992"/>
        <w:gridCol w:w="2268"/>
      </w:tblGrid>
      <w:tr w:rsidR="001B6B04" w:rsidRPr="009805A0" w:rsidTr="00C87352">
        <w:trPr>
          <w:trHeight w:val="550"/>
        </w:trPr>
        <w:tc>
          <w:tcPr>
            <w:tcW w:w="675" w:type="dxa"/>
          </w:tcPr>
          <w:p w:rsidR="001B6B04" w:rsidRPr="009805A0" w:rsidRDefault="001B6B04" w:rsidP="00C87352">
            <w:pPr>
              <w:spacing w:after="160" w:line="259" w:lineRule="auto"/>
            </w:pPr>
            <w:r w:rsidRPr="009805A0">
              <w:t xml:space="preserve">№ </w:t>
            </w:r>
            <w:proofErr w:type="spellStart"/>
            <w:proofErr w:type="gramStart"/>
            <w:r w:rsidRPr="009805A0">
              <w:t>п</w:t>
            </w:r>
            <w:proofErr w:type="spellEnd"/>
            <w:proofErr w:type="gramEnd"/>
            <w:r w:rsidRPr="009805A0">
              <w:t>/</w:t>
            </w:r>
            <w:proofErr w:type="spellStart"/>
            <w:r w:rsidRPr="009805A0">
              <w:t>п</w:t>
            </w:r>
            <w:proofErr w:type="spellEnd"/>
          </w:p>
        </w:tc>
        <w:tc>
          <w:tcPr>
            <w:tcW w:w="5387" w:type="dxa"/>
          </w:tcPr>
          <w:p w:rsidR="001B6B04" w:rsidRPr="009805A0" w:rsidRDefault="001B6B04" w:rsidP="00C87352">
            <w:pPr>
              <w:spacing w:after="160" w:line="259" w:lineRule="auto"/>
              <w:jc w:val="center"/>
            </w:pPr>
            <w:r w:rsidRPr="009805A0">
              <w:t>Мероприятия</w:t>
            </w:r>
          </w:p>
        </w:tc>
        <w:tc>
          <w:tcPr>
            <w:tcW w:w="992" w:type="dxa"/>
          </w:tcPr>
          <w:p w:rsidR="001B6B04" w:rsidRPr="009805A0" w:rsidRDefault="001B6B04" w:rsidP="00C87352">
            <w:pPr>
              <w:spacing w:after="160" w:line="259" w:lineRule="auto"/>
              <w:jc w:val="center"/>
            </w:pPr>
            <w:r w:rsidRPr="009805A0">
              <w:t>Сроки</w:t>
            </w:r>
          </w:p>
        </w:tc>
        <w:tc>
          <w:tcPr>
            <w:tcW w:w="2268" w:type="dxa"/>
          </w:tcPr>
          <w:p w:rsidR="001B6B04" w:rsidRPr="009805A0" w:rsidRDefault="001B6B04" w:rsidP="00C87352">
            <w:pPr>
              <w:spacing w:after="160" w:line="259" w:lineRule="auto"/>
              <w:jc w:val="center"/>
            </w:pPr>
            <w:r w:rsidRPr="009805A0">
              <w:t>Ответственные</w:t>
            </w:r>
          </w:p>
        </w:tc>
      </w:tr>
      <w:tr w:rsidR="001B6B04" w:rsidRPr="009805A0" w:rsidTr="00C87352">
        <w:trPr>
          <w:trHeight w:val="1902"/>
        </w:trPr>
        <w:tc>
          <w:tcPr>
            <w:tcW w:w="675" w:type="dxa"/>
          </w:tcPr>
          <w:p w:rsidR="001B6B04" w:rsidRPr="009805A0" w:rsidRDefault="001B6B04" w:rsidP="00C87352">
            <w:pPr>
              <w:spacing w:after="160" w:line="259" w:lineRule="auto"/>
              <w:rPr>
                <w:b/>
              </w:rPr>
            </w:pPr>
          </w:p>
          <w:p w:rsidR="001B6B04" w:rsidRPr="009805A0" w:rsidRDefault="001B6B04" w:rsidP="00C87352">
            <w:pPr>
              <w:spacing w:after="160" w:line="259" w:lineRule="auto"/>
              <w:rPr>
                <w:b/>
              </w:rPr>
            </w:pPr>
            <w:r w:rsidRPr="009805A0">
              <w:rPr>
                <w:b/>
              </w:rPr>
              <w:t>1</w:t>
            </w:r>
          </w:p>
        </w:tc>
        <w:tc>
          <w:tcPr>
            <w:tcW w:w="5387" w:type="dxa"/>
          </w:tcPr>
          <w:p w:rsidR="001B6B04" w:rsidRPr="009805A0" w:rsidRDefault="001B6B04" w:rsidP="00C87352">
            <w:pPr>
              <w:shd w:val="clear" w:color="auto" w:fill="FFFFFF"/>
            </w:pPr>
            <w:r w:rsidRPr="009805A0">
              <w:t xml:space="preserve">1.  Утверждение плана работы МО на 2020-2021 учебный год. </w:t>
            </w:r>
          </w:p>
          <w:p w:rsidR="001B6B04" w:rsidRPr="009805A0" w:rsidRDefault="001B6B04" w:rsidP="00C87352">
            <w:pPr>
              <w:shd w:val="clear" w:color="auto" w:fill="FFFFFF"/>
            </w:pPr>
          </w:p>
          <w:p w:rsidR="001B6B04" w:rsidRPr="009805A0" w:rsidRDefault="001B6B04" w:rsidP="00C87352">
            <w:pPr>
              <w:shd w:val="clear" w:color="auto" w:fill="FFFFFF"/>
            </w:pPr>
            <w:r w:rsidRPr="009805A0">
              <w:t>2. Утверждение рабочих программ учителей - предметников на 2020-2021 учебный год.</w:t>
            </w:r>
          </w:p>
          <w:p w:rsidR="001B6B04" w:rsidRPr="009805A0" w:rsidRDefault="001B6B04" w:rsidP="00C87352">
            <w:pPr>
              <w:shd w:val="clear" w:color="auto" w:fill="FFFFFF"/>
            </w:pPr>
          </w:p>
          <w:p w:rsidR="001B6B04" w:rsidRPr="009805A0" w:rsidRDefault="001B6B04" w:rsidP="00C87352">
            <w:r w:rsidRPr="009805A0">
              <w:t xml:space="preserve">3. Результаты  ГИА 2020 года. </w:t>
            </w:r>
          </w:p>
          <w:p w:rsidR="001B6B04" w:rsidRPr="009805A0" w:rsidRDefault="001B6B04" w:rsidP="00C87352"/>
          <w:p w:rsidR="001B6B04" w:rsidRPr="009805A0" w:rsidRDefault="001B6B04" w:rsidP="00C87352">
            <w:r w:rsidRPr="009805A0">
              <w:t>4. О проведении ГИА - 2021</w:t>
            </w:r>
          </w:p>
        </w:tc>
        <w:tc>
          <w:tcPr>
            <w:tcW w:w="992" w:type="dxa"/>
          </w:tcPr>
          <w:p w:rsidR="001B6B04" w:rsidRPr="009805A0" w:rsidRDefault="001B6B04" w:rsidP="00C87352">
            <w:pPr>
              <w:spacing w:after="160" w:line="259" w:lineRule="auto"/>
            </w:pPr>
          </w:p>
          <w:p w:rsidR="001B6B04" w:rsidRPr="009805A0" w:rsidRDefault="001B6B04" w:rsidP="00C87352">
            <w:pPr>
              <w:spacing w:after="160" w:line="259" w:lineRule="auto"/>
            </w:pPr>
            <w:r w:rsidRPr="009805A0">
              <w:t>август</w:t>
            </w:r>
          </w:p>
        </w:tc>
        <w:tc>
          <w:tcPr>
            <w:tcW w:w="2268" w:type="dxa"/>
          </w:tcPr>
          <w:p w:rsidR="001B6B04" w:rsidRPr="009805A0" w:rsidRDefault="001B6B04" w:rsidP="00C87352">
            <w:pPr>
              <w:spacing w:after="160" w:line="259" w:lineRule="auto"/>
            </w:pPr>
            <w:proofErr w:type="spellStart"/>
            <w:r w:rsidRPr="009805A0">
              <w:t>Евглевская</w:t>
            </w:r>
            <w:proofErr w:type="spellEnd"/>
            <w:r w:rsidRPr="009805A0">
              <w:t xml:space="preserve"> В. И.</w:t>
            </w:r>
          </w:p>
          <w:p w:rsidR="001B6B04" w:rsidRPr="009805A0" w:rsidRDefault="001B6B04" w:rsidP="00C87352">
            <w:pPr>
              <w:spacing w:after="160" w:line="259" w:lineRule="auto"/>
            </w:pPr>
          </w:p>
          <w:p w:rsidR="001B6B04" w:rsidRPr="009805A0" w:rsidRDefault="001B6B04" w:rsidP="00C87352">
            <w:pPr>
              <w:spacing w:after="160" w:line="259" w:lineRule="auto"/>
            </w:pPr>
            <w:r w:rsidRPr="009805A0">
              <w:t>Учителя - предметники</w:t>
            </w:r>
          </w:p>
          <w:p w:rsidR="001B6B04" w:rsidRPr="009805A0" w:rsidRDefault="001B6B04" w:rsidP="00C87352">
            <w:pPr>
              <w:spacing w:after="160" w:line="259" w:lineRule="auto"/>
            </w:pPr>
            <w:r w:rsidRPr="009805A0">
              <w:t>Макова Г. В.</w:t>
            </w:r>
          </w:p>
          <w:p w:rsidR="001B6B04" w:rsidRPr="009805A0" w:rsidRDefault="001B6B04" w:rsidP="00C87352">
            <w:pPr>
              <w:spacing w:after="160" w:line="259" w:lineRule="auto"/>
            </w:pPr>
            <w:proofErr w:type="spellStart"/>
            <w:r w:rsidRPr="009805A0">
              <w:t>Евглевская</w:t>
            </w:r>
            <w:proofErr w:type="spellEnd"/>
            <w:r w:rsidRPr="009805A0">
              <w:t xml:space="preserve"> В. И</w:t>
            </w:r>
          </w:p>
        </w:tc>
      </w:tr>
      <w:tr w:rsidR="001B6B04" w:rsidRPr="009805A0" w:rsidTr="00C87352">
        <w:trPr>
          <w:trHeight w:val="1054"/>
        </w:trPr>
        <w:tc>
          <w:tcPr>
            <w:tcW w:w="675" w:type="dxa"/>
          </w:tcPr>
          <w:p w:rsidR="001B6B04" w:rsidRPr="009805A0" w:rsidRDefault="001B6B04" w:rsidP="00C87352">
            <w:pPr>
              <w:spacing w:after="160" w:line="259" w:lineRule="auto"/>
              <w:rPr>
                <w:b/>
              </w:rPr>
            </w:pPr>
          </w:p>
          <w:p w:rsidR="001B6B04" w:rsidRPr="009805A0" w:rsidRDefault="001B6B04" w:rsidP="00C87352">
            <w:pPr>
              <w:spacing w:after="160" w:line="259" w:lineRule="auto"/>
              <w:rPr>
                <w:b/>
              </w:rPr>
            </w:pPr>
            <w:r w:rsidRPr="009805A0">
              <w:rPr>
                <w:b/>
              </w:rPr>
              <w:t>2</w:t>
            </w:r>
          </w:p>
        </w:tc>
        <w:tc>
          <w:tcPr>
            <w:tcW w:w="5387" w:type="dxa"/>
          </w:tcPr>
          <w:p w:rsidR="001B6B04" w:rsidRPr="009805A0" w:rsidRDefault="001B6B04" w:rsidP="00C87352">
            <w:pPr>
              <w:spacing w:after="160"/>
              <w:rPr>
                <w:iCs/>
                <w:color w:val="000000"/>
                <w:shd w:val="clear" w:color="auto" w:fill="FFFFFF"/>
              </w:rPr>
            </w:pPr>
            <w:r w:rsidRPr="009805A0">
              <w:rPr>
                <w:iCs/>
                <w:color w:val="000000"/>
                <w:shd w:val="clear" w:color="auto" w:fill="FFFFFF"/>
              </w:rPr>
              <w:t>1. Анализ ВПР по предметам естественно-математического цикла.</w:t>
            </w:r>
          </w:p>
          <w:p w:rsidR="001B6B04" w:rsidRPr="009805A0" w:rsidRDefault="001B6B04" w:rsidP="00C87352">
            <w:pPr>
              <w:spacing w:after="160"/>
            </w:pPr>
            <w:r w:rsidRPr="009805A0">
              <w:t>2.Анализ  диагностических контрольных работ в 5 и 9  классах.</w:t>
            </w:r>
          </w:p>
          <w:p w:rsidR="001B6B04" w:rsidRPr="009805A0" w:rsidRDefault="001B6B04" w:rsidP="00C87352">
            <w:pPr>
              <w:spacing w:after="160"/>
            </w:pPr>
            <w:r w:rsidRPr="009805A0">
              <w:t xml:space="preserve">3. </w:t>
            </w:r>
            <w:r w:rsidRPr="009805A0">
              <w:rPr>
                <w:color w:val="000000"/>
                <w:shd w:val="clear" w:color="auto" w:fill="FFFFFF"/>
              </w:rPr>
              <w:t xml:space="preserve">Формирование смыслового чтения – необходимое условие развития </w:t>
            </w:r>
            <w:proofErr w:type="spellStart"/>
            <w:r w:rsidRPr="009805A0">
              <w:rPr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9805A0">
              <w:rPr>
                <w:color w:val="000000"/>
                <w:shd w:val="clear" w:color="auto" w:fill="FFFFFF"/>
              </w:rPr>
              <w:t xml:space="preserve"> компетенций.</w:t>
            </w:r>
          </w:p>
        </w:tc>
        <w:tc>
          <w:tcPr>
            <w:tcW w:w="992" w:type="dxa"/>
          </w:tcPr>
          <w:p w:rsidR="001B6B04" w:rsidRPr="009805A0" w:rsidRDefault="001B6B04" w:rsidP="00C87352">
            <w:pPr>
              <w:spacing w:after="160" w:line="259" w:lineRule="auto"/>
            </w:pPr>
          </w:p>
          <w:p w:rsidR="001B6B04" w:rsidRPr="009805A0" w:rsidRDefault="001B6B04" w:rsidP="00C87352">
            <w:pPr>
              <w:spacing w:after="160" w:line="259" w:lineRule="auto"/>
            </w:pPr>
            <w:r w:rsidRPr="009805A0">
              <w:t>октябрь</w:t>
            </w:r>
          </w:p>
        </w:tc>
        <w:tc>
          <w:tcPr>
            <w:tcW w:w="2268" w:type="dxa"/>
          </w:tcPr>
          <w:p w:rsidR="001B6B04" w:rsidRPr="009805A0" w:rsidRDefault="001B6B04" w:rsidP="00C87352">
            <w:pPr>
              <w:spacing w:after="160" w:line="259" w:lineRule="auto"/>
            </w:pPr>
            <w:r w:rsidRPr="009805A0">
              <w:t>Учителя - предметники</w:t>
            </w:r>
          </w:p>
          <w:p w:rsidR="001B6B04" w:rsidRPr="009805A0" w:rsidRDefault="001B6B04" w:rsidP="00C87352">
            <w:pPr>
              <w:spacing w:after="160" w:line="259" w:lineRule="auto"/>
            </w:pPr>
            <w:r w:rsidRPr="009805A0">
              <w:t>Учителя - предметники</w:t>
            </w:r>
          </w:p>
          <w:p w:rsidR="001B6B04" w:rsidRPr="009805A0" w:rsidRDefault="001B6B04" w:rsidP="00C87352">
            <w:pPr>
              <w:spacing w:after="160" w:line="259" w:lineRule="auto"/>
            </w:pPr>
            <w:proofErr w:type="spellStart"/>
            <w:r w:rsidRPr="009805A0">
              <w:t>Горохно</w:t>
            </w:r>
            <w:proofErr w:type="spellEnd"/>
            <w:r w:rsidRPr="009805A0">
              <w:t xml:space="preserve"> О.И.</w:t>
            </w:r>
          </w:p>
        </w:tc>
      </w:tr>
      <w:tr w:rsidR="001B6B04" w:rsidRPr="009805A0" w:rsidTr="00C87352">
        <w:trPr>
          <w:trHeight w:val="1054"/>
        </w:trPr>
        <w:tc>
          <w:tcPr>
            <w:tcW w:w="675" w:type="dxa"/>
          </w:tcPr>
          <w:p w:rsidR="001B6B04" w:rsidRPr="009805A0" w:rsidRDefault="001B6B04" w:rsidP="00C87352">
            <w:pPr>
              <w:spacing w:after="160" w:line="259" w:lineRule="auto"/>
              <w:rPr>
                <w:b/>
              </w:rPr>
            </w:pPr>
            <w:r w:rsidRPr="009805A0">
              <w:rPr>
                <w:b/>
              </w:rPr>
              <w:lastRenderedPageBreak/>
              <w:t>3</w:t>
            </w:r>
          </w:p>
        </w:tc>
        <w:tc>
          <w:tcPr>
            <w:tcW w:w="5387" w:type="dxa"/>
          </w:tcPr>
          <w:p w:rsidR="001B6B04" w:rsidRPr="009805A0" w:rsidRDefault="001B6B04" w:rsidP="00C8735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805A0">
              <w:rPr>
                <w:rFonts w:ascii="Times New Roman" w:hAnsi="Times New Roman"/>
                <w:sz w:val="24"/>
                <w:szCs w:val="24"/>
              </w:rPr>
              <w:t>Утверждение приложений к рабочим программам по предметам естественно-математического цикла.</w:t>
            </w:r>
          </w:p>
          <w:p w:rsidR="001B6B04" w:rsidRPr="009805A0" w:rsidRDefault="001B6B04" w:rsidP="00C87352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B6B04" w:rsidRPr="009805A0" w:rsidRDefault="001B6B04" w:rsidP="00C8735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805A0">
              <w:rPr>
                <w:rFonts w:ascii="Times New Roman" w:hAnsi="Times New Roman"/>
                <w:sz w:val="24"/>
                <w:szCs w:val="24"/>
              </w:rPr>
              <w:t xml:space="preserve">О  проведении текущего контроля и промежуточной аттестации </w:t>
            </w:r>
            <w:proofErr w:type="gramStart"/>
            <w:r w:rsidRPr="009805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0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B04" w:rsidRPr="009805A0" w:rsidRDefault="001B6B04" w:rsidP="00C87352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B6B04" w:rsidRPr="009805A0" w:rsidRDefault="001B6B04" w:rsidP="00C8735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805A0">
              <w:rPr>
                <w:rFonts w:ascii="Times New Roman" w:hAnsi="Times New Roman"/>
                <w:sz w:val="24"/>
                <w:szCs w:val="24"/>
              </w:rPr>
              <w:t>Формы промежуточной аттестации за 1 полугодие 2020-2021 учебного года.</w:t>
            </w:r>
          </w:p>
        </w:tc>
        <w:tc>
          <w:tcPr>
            <w:tcW w:w="992" w:type="dxa"/>
          </w:tcPr>
          <w:p w:rsidR="001B6B04" w:rsidRPr="009805A0" w:rsidRDefault="001B6B04" w:rsidP="00C87352">
            <w:pPr>
              <w:spacing w:after="160" w:line="259" w:lineRule="auto"/>
            </w:pPr>
          </w:p>
          <w:p w:rsidR="001B6B04" w:rsidRPr="009805A0" w:rsidRDefault="001B6B04" w:rsidP="00C87352">
            <w:pPr>
              <w:spacing w:after="160" w:line="259" w:lineRule="auto"/>
            </w:pPr>
            <w:r w:rsidRPr="009805A0">
              <w:t>ноябрь</w:t>
            </w:r>
          </w:p>
        </w:tc>
        <w:tc>
          <w:tcPr>
            <w:tcW w:w="2268" w:type="dxa"/>
          </w:tcPr>
          <w:p w:rsidR="001B6B04" w:rsidRPr="009805A0" w:rsidRDefault="001B6B04" w:rsidP="00C87352">
            <w:pPr>
              <w:spacing w:after="160" w:line="259" w:lineRule="auto"/>
            </w:pPr>
            <w:r w:rsidRPr="009805A0">
              <w:t>Учителя-предметники</w:t>
            </w:r>
          </w:p>
          <w:p w:rsidR="001B6B04" w:rsidRPr="009805A0" w:rsidRDefault="001B6B04" w:rsidP="00C87352">
            <w:pPr>
              <w:spacing w:after="160" w:line="259" w:lineRule="auto"/>
            </w:pPr>
          </w:p>
          <w:p w:rsidR="001B6B04" w:rsidRPr="009805A0" w:rsidRDefault="001B6B04" w:rsidP="00C87352">
            <w:pPr>
              <w:spacing w:after="160" w:line="259" w:lineRule="auto"/>
            </w:pPr>
            <w:proofErr w:type="spellStart"/>
            <w:r w:rsidRPr="009805A0">
              <w:t>Евглевская</w:t>
            </w:r>
            <w:proofErr w:type="spellEnd"/>
            <w:r w:rsidRPr="009805A0">
              <w:t xml:space="preserve"> В.И.</w:t>
            </w:r>
          </w:p>
          <w:p w:rsidR="001B6B04" w:rsidRPr="009805A0" w:rsidRDefault="001B6B04" w:rsidP="00C87352">
            <w:pPr>
              <w:spacing w:after="160" w:line="259" w:lineRule="auto"/>
            </w:pPr>
          </w:p>
          <w:p w:rsidR="001B6B04" w:rsidRPr="009805A0" w:rsidRDefault="001B6B04" w:rsidP="00C87352">
            <w:pPr>
              <w:spacing w:after="160" w:line="259" w:lineRule="auto"/>
            </w:pPr>
            <w:r w:rsidRPr="009805A0">
              <w:t>Учителя-предметники</w:t>
            </w:r>
          </w:p>
        </w:tc>
      </w:tr>
      <w:tr w:rsidR="001B6B04" w:rsidRPr="009805A0" w:rsidTr="00C87352">
        <w:tc>
          <w:tcPr>
            <w:tcW w:w="675" w:type="dxa"/>
          </w:tcPr>
          <w:p w:rsidR="001B6B04" w:rsidRPr="009805A0" w:rsidRDefault="001B6B04" w:rsidP="00C87352">
            <w:pPr>
              <w:spacing w:line="259" w:lineRule="auto"/>
              <w:rPr>
                <w:b/>
              </w:rPr>
            </w:pPr>
          </w:p>
          <w:p w:rsidR="001B6B04" w:rsidRPr="009805A0" w:rsidRDefault="001B6B04" w:rsidP="00C87352">
            <w:pPr>
              <w:spacing w:line="259" w:lineRule="auto"/>
              <w:rPr>
                <w:b/>
              </w:rPr>
            </w:pPr>
            <w:r w:rsidRPr="009805A0">
              <w:rPr>
                <w:b/>
              </w:rPr>
              <w:t>4</w:t>
            </w:r>
          </w:p>
        </w:tc>
        <w:tc>
          <w:tcPr>
            <w:tcW w:w="5387" w:type="dxa"/>
          </w:tcPr>
          <w:p w:rsidR="001B6B04" w:rsidRPr="009805A0" w:rsidRDefault="001B6B04" w:rsidP="00C87352">
            <w:r w:rsidRPr="009805A0">
              <w:t>1.  Анализ промежуточных контрольных работ за 1 полугодие 2020-2021 учебного года.</w:t>
            </w:r>
          </w:p>
          <w:p w:rsidR="001B6B04" w:rsidRPr="009805A0" w:rsidRDefault="001B6B04" w:rsidP="00C87352"/>
          <w:p w:rsidR="001B6B04" w:rsidRPr="009805A0" w:rsidRDefault="001B6B04" w:rsidP="00C87352">
            <w:r w:rsidRPr="009805A0">
              <w:t>2. Анализ диагностических работ  в формате ОГЕ.</w:t>
            </w:r>
          </w:p>
          <w:p w:rsidR="001B6B04" w:rsidRPr="009805A0" w:rsidRDefault="001B6B04" w:rsidP="00C87352"/>
          <w:p w:rsidR="001B6B04" w:rsidRPr="009805A0" w:rsidRDefault="001B6B04" w:rsidP="00C87352">
            <w:pPr>
              <w:rPr>
                <w:b/>
                <w:bCs/>
              </w:rPr>
            </w:pPr>
            <w:r w:rsidRPr="009805A0">
              <w:t>3. Творческое и системное использование IT-технологий в образовательной деятельности учителя</w:t>
            </w:r>
          </w:p>
        </w:tc>
        <w:tc>
          <w:tcPr>
            <w:tcW w:w="992" w:type="dxa"/>
          </w:tcPr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  <w:r w:rsidRPr="009805A0">
              <w:t>январь</w:t>
            </w:r>
          </w:p>
        </w:tc>
        <w:tc>
          <w:tcPr>
            <w:tcW w:w="2268" w:type="dxa"/>
          </w:tcPr>
          <w:p w:rsidR="001B6B04" w:rsidRPr="009805A0" w:rsidRDefault="001B6B04" w:rsidP="00C87352">
            <w:pPr>
              <w:spacing w:line="259" w:lineRule="auto"/>
            </w:pPr>
            <w:r w:rsidRPr="009805A0">
              <w:t>Учителя - предметники</w:t>
            </w:r>
          </w:p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  <w:r w:rsidRPr="009805A0">
              <w:t>Учителя - предметники</w:t>
            </w:r>
          </w:p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  <w:r w:rsidRPr="009805A0">
              <w:t>Макова Г. В.</w:t>
            </w:r>
          </w:p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</w:p>
        </w:tc>
      </w:tr>
      <w:tr w:rsidR="001B6B04" w:rsidRPr="009805A0" w:rsidTr="00C87352">
        <w:tc>
          <w:tcPr>
            <w:tcW w:w="675" w:type="dxa"/>
          </w:tcPr>
          <w:p w:rsidR="001B6B04" w:rsidRPr="009805A0" w:rsidRDefault="001B6B04" w:rsidP="00C87352">
            <w:pPr>
              <w:spacing w:line="259" w:lineRule="auto"/>
              <w:rPr>
                <w:b/>
              </w:rPr>
            </w:pPr>
          </w:p>
          <w:p w:rsidR="001B6B04" w:rsidRPr="009805A0" w:rsidRDefault="001B6B04" w:rsidP="00C87352">
            <w:pPr>
              <w:spacing w:line="259" w:lineRule="auto"/>
              <w:rPr>
                <w:b/>
              </w:rPr>
            </w:pPr>
            <w:r w:rsidRPr="009805A0">
              <w:rPr>
                <w:b/>
              </w:rPr>
              <w:t>5</w:t>
            </w:r>
          </w:p>
        </w:tc>
        <w:tc>
          <w:tcPr>
            <w:tcW w:w="5387" w:type="dxa"/>
          </w:tcPr>
          <w:p w:rsidR="001B6B04" w:rsidRPr="009805A0" w:rsidRDefault="001B6B04" w:rsidP="00C87352"/>
          <w:p w:rsidR="001B6B04" w:rsidRPr="009805A0" w:rsidRDefault="001B6B04" w:rsidP="00C87352">
            <w:r w:rsidRPr="009805A0">
              <w:t>1.Организация системы работы по предупреждению пробелов в знаниях обучающихся</w:t>
            </w:r>
          </w:p>
          <w:p w:rsidR="001B6B04" w:rsidRPr="009805A0" w:rsidRDefault="001B6B04" w:rsidP="00C87352"/>
          <w:p w:rsidR="001B6B04" w:rsidRPr="009805A0" w:rsidRDefault="001B6B04" w:rsidP="00C87352">
            <w:r w:rsidRPr="009805A0">
              <w:t xml:space="preserve">2. </w:t>
            </w:r>
            <w:r w:rsidRPr="009805A0">
              <w:rPr>
                <w:color w:val="000000"/>
                <w:shd w:val="clear" w:color="auto" w:fill="FFFFFF"/>
              </w:rPr>
              <w:t>Роль и место самостоятельной работы на уроках химии</w:t>
            </w:r>
          </w:p>
          <w:p w:rsidR="001B6B04" w:rsidRPr="009805A0" w:rsidRDefault="001B6B04" w:rsidP="00C87352"/>
          <w:p w:rsidR="001B6B04" w:rsidRPr="009805A0" w:rsidRDefault="001B6B04" w:rsidP="00C87352">
            <w:r w:rsidRPr="009805A0">
              <w:t xml:space="preserve">3.Эффективные технологии подготовки </w:t>
            </w:r>
            <w:proofErr w:type="gramStart"/>
            <w:r w:rsidRPr="009805A0">
              <w:t>обучающихся</w:t>
            </w:r>
            <w:proofErr w:type="gramEnd"/>
            <w:r w:rsidRPr="009805A0">
              <w:t> к итоговой аттестации по математике.</w:t>
            </w:r>
          </w:p>
          <w:p w:rsidR="001B6B04" w:rsidRPr="009805A0" w:rsidRDefault="001B6B04" w:rsidP="00C87352"/>
          <w:p w:rsidR="001B6B04" w:rsidRPr="009805A0" w:rsidRDefault="001B6B04" w:rsidP="00C87352">
            <w:r w:rsidRPr="009805A0">
              <w:t>4.Справка по тематической проверке преподавания  предметной области «Математика и информатика»</w:t>
            </w:r>
          </w:p>
        </w:tc>
        <w:tc>
          <w:tcPr>
            <w:tcW w:w="992" w:type="dxa"/>
          </w:tcPr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  <w:r w:rsidRPr="009805A0">
              <w:t>март</w:t>
            </w:r>
          </w:p>
        </w:tc>
        <w:tc>
          <w:tcPr>
            <w:tcW w:w="2268" w:type="dxa"/>
          </w:tcPr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  <w:proofErr w:type="spellStart"/>
            <w:r w:rsidRPr="009805A0">
              <w:t>Евглевская</w:t>
            </w:r>
            <w:proofErr w:type="spellEnd"/>
            <w:r w:rsidRPr="009805A0">
              <w:t xml:space="preserve"> В.И.</w:t>
            </w:r>
          </w:p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  <w:proofErr w:type="spellStart"/>
            <w:r w:rsidRPr="009805A0">
              <w:t>Кунаева</w:t>
            </w:r>
            <w:proofErr w:type="spellEnd"/>
            <w:r w:rsidRPr="009805A0">
              <w:t xml:space="preserve"> И.В.</w:t>
            </w:r>
          </w:p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  <w:r w:rsidRPr="009805A0">
              <w:t>Макова Г.В.</w:t>
            </w:r>
          </w:p>
          <w:p w:rsidR="001B6B04" w:rsidRPr="009805A0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  <w:proofErr w:type="spellStart"/>
            <w:r w:rsidRPr="009805A0">
              <w:t>Евглевская</w:t>
            </w:r>
            <w:proofErr w:type="spellEnd"/>
            <w:r w:rsidRPr="009805A0">
              <w:t xml:space="preserve"> В.И.</w:t>
            </w:r>
          </w:p>
        </w:tc>
      </w:tr>
      <w:tr w:rsidR="001B6B04" w:rsidRPr="009805A0" w:rsidTr="00C87352">
        <w:tc>
          <w:tcPr>
            <w:tcW w:w="675" w:type="dxa"/>
          </w:tcPr>
          <w:p w:rsidR="001B6B04" w:rsidRPr="009805A0" w:rsidRDefault="001B6B04" w:rsidP="00C87352">
            <w:pPr>
              <w:spacing w:line="259" w:lineRule="auto"/>
              <w:rPr>
                <w:b/>
              </w:rPr>
            </w:pPr>
            <w:r w:rsidRPr="009805A0">
              <w:rPr>
                <w:b/>
              </w:rPr>
              <w:t>6</w:t>
            </w:r>
          </w:p>
        </w:tc>
        <w:tc>
          <w:tcPr>
            <w:tcW w:w="5387" w:type="dxa"/>
          </w:tcPr>
          <w:p w:rsidR="001B6B04" w:rsidRPr="009805A0" w:rsidRDefault="001B6B04" w:rsidP="00C87352">
            <w:pPr>
              <w:spacing w:after="160"/>
              <w:rPr>
                <w:iCs/>
                <w:color w:val="000000"/>
                <w:shd w:val="clear" w:color="auto" w:fill="FFFFFF"/>
              </w:rPr>
            </w:pPr>
            <w:r w:rsidRPr="009805A0">
              <w:t>1.</w:t>
            </w:r>
            <w:r w:rsidRPr="009805A0">
              <w:rPr>
                <w:iCs/>
                <w:color w:val="000000"/>
                <w:shd w:val="clear" w:color="auto" w:fill="FFFFFF"/>
              </w:rPr>
              <w:t xml:space="preserve"> 1. Анализ ВПР по предметам естественно-математического цикла.</w:t>
            </w:r>
          </w:p>
          <w:p w:rsidR="001B6B04" w:rsidRPr="009805A0" w:rsidRDefault="001B6B04" w:rsidP="00C87352">
            <w:r w:rsidRPr="009805A0">
              <w:t>2. Рассмотрение материалов для проведения промежуточной аттестации за 2020-2021 учебный год.</w:t>
            </w:r>
          </w:p>
        </w:tc>
        <w:tc>
          <w:tcPr>
            <w:tcW w:w="992" w:type="dxa"/>
          </w:tcPr>
          <w:p w:rsidR="001B6B04" w:rsidRDefault="001B6B04" w:rsidP="00C87352">
            <w:pPr>
              <w:spacing w:line="259" w:lineRule="auto"/>
            </w:pPr>
          </w:p>
          <w:p w:rsidR="001B6B04" w:rsidRPr="009805A0" w:rsidRDefault="001B6B04" w:rsidP="00C87352">
            <w:pPr>
              <w:spacing w:line="259" w:lineRule="auto"/>
            </w:pPr>
            <w:r>
              <w:t>апрель</w:t>
            </w:r>
          </w:p>
        </w:tc>
        <w:tc>
          <w:tcPr>
            <w:tcW w:w="2268" w:type="dxa"/>
          </w:tcPr>
          <w:p w:rsidR="001B6B04" w:rsidRPr="009805A0" w:rsidRDefault="001B6B04" w:rsidP="00C87352">
            <w:pPr>
              <w:spacing w:after="160" w:line="259" w:lineRule="auto"/>
            </w:pPr>
            <w:r w:rsidRPr="009805A0">
              <w:t>Учителя – предметники</w:t>
            </w:r>
          </w:p>
          <w:p w:rsidR="001B6B04" w:rsidRPr="009805A0" w:rsidRDefault="001B6B04" w:rsidP="00C87352">
            <w:pPr>
              <w:spacing w:after="160" w:line="259" w:lineRule="auto"/>
            </w:pPr>
            <w:r w:rsidRPr="009805A0">
              <w:t>Учителя – предметники</w:t>
            </w:r>
          </w:p>
          <w:p w:rsidR="001B6B04" w:rsidRPr="009805A0" w:rsidRDefault="001B6B04" w:rsidP="00C87352">
            <w:pPr>
              <w:spacing w:line="259" w:lineRule="auto"/>
            </w:pPr>
          </w:p>
        </w:tc>
      </w:tr>
      <w:tr w:rsidR="001B6B04" w:rsidRPr="009805A0" w:rsidTr="00C87352">
        <w:tc>
          <w:tcPr>
            <w:tcW w:w="675" w:type="dxa"/>
          </w:tcPr>
          <w:p w:rsidR="001B6B04" w:rsidRPr="009805A0" w:rsidRDefault="001B6B04" w:rsidP="00C87352">
            <w:pPr>
              <w:spacing w:line="259" w:lineRule="auto"/>
              <w:rPr>
                <w:b/>
              </w:rPr>
            </w:pPr>
          </w:p>
          <w:p w:rsidR="001B6B04" w:rsidRPr="009805A0" w:rsidRDefault="001B6B04" w:rsidP="00C87352">
            <w:pPr>
              <w:spacing w:after="160" w:line="259" w:lineRule="auto"/>
              <w:rPr>
                <w:b/>
              </w:rPr>
            </w:pPr>
            <w:r w:rsidRPr="009805A0">
              <w:rPr>
                <w:b/>
              </w:rPr>
              <w:t>7</w:t>
            </w:r>
          </w:p>
        </w:tc>
        <w:tc>
          <w:tcPr>
            <w:tcW w:w="5387" w:type="dxa"/>
          </w:tcPr>
          <w:p w:rsidR="001B6B04" w:rsidRPr="009805A0" w:rsidRDefault="001B6B04" w:rsidP="00C87352">
            <w:pPr>
              <w:rPr>
                <w:color w:val="000000"/>
                <w:shd w:val="clear" w:color="auto" w:fill="FFFFFF"/>
              </w:rPr>
            </w:pPr>
            <w:r w:rsidRPr="009805A0">
              <w:rPr>
                <w:color w:val="000000"/>
                <w:shd w:val="clear" w:color="auto" w:fill="FFFFFF"/>
              </w:rPr>
              <w:t>1.Анализ итоговых контрольных работ</w:t>
            </w:r>
          </w:p>
          <w:p w:rsidR="001B6B04" w:rsidRPr="009805A0" w:rsidRDefault="001B6B04" w:rsidP="00C87352">
            <w:pPr>
              <w:rPr>
                <w:color w:val="000000"/>
                <w:shd w:val="clear" w:color="auto" w:fill="FFFFFF"/>
              </w:rPr>
            </w:pPr>
          </w:p>
          <w:p w:rsidR="001B6B04" w:rsidRPr="009805A0" w:rsidRDefault="001B6B04" w:rsidP="00C8735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805A0">
              <w:rPr>
                <w:color w:val="000000"/>
                <w:shd w:val="clear" w:color="auto" w:fill="FFFFFF"/>
              </w:rPr>
              <w:t>2. Творческие отчеты учителей по самообразованию</w:t>
            </w:r>
            <w:r w:rsidRPr="009805A0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1B6B04" w:rsidRPr="009805A0" w:rsidRDefault="001B6B04" w:rsidP="00C8735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B6B04" w:rsidRPr="009805A0" w:rsidRDefault="001B6B04" w:rsidP="00C87352">
            <w:pPr>
              <w:rPr>
                <w:color w:val="000000"/>
                <w:shd w:val="clear" w:color="auto" w:fill="FFFFFF"/>
              </w:rPr>
            </w:pPr>
            <w:r w:rsidRPr="009805A0">
              <w:rPr>
                <w:color w:val="000000"/>
                <w:shd w:val="clear" w:color="auto" w:fill="FFFFFF"/>
              </w:rPr>
              <w:t>3. Анализ работы МО за 2020-2021 учебный год</w:t>
            </w:r>
          </w:p>
        </w:tc>
        <w:tc>
          <w:tcPr>
            <w:tcW w:w="992" w:type="dxa"/>
          </w:tcPr>
          <w:p w:rsidR="001B6B04" w:rsidRPr="009805A0" w:rsidRDefault="001B6B04" w:rsidP="00C87352">
            <w:pPr>
              <w:spacing w:after="160" w:line="259" w:lineRule="auto"/>
            </w:pPr>
          </w:p>
          <w:p w:rsidR="001B6B04" w:rsidRPr="009805A0" w:rsidRDefault="001B6B04" w:rsidP="00C87352">
            <w:pPr>
              <w:spacing w:after="160" w:line="259" w:lineRule="auto"/>
            </w:pPr>
            <w:r w:rsidRPr="009805A0">
              <w:t>май</w:t>
            </w:r>
          </w:p>
        </w:tc>
        <w:tc>
          <w:tcPr>
            <w:tcW w:w="2268" w:type="dxa"/>
          </w:tcPr>
          <w:p w:rsidR="001B6B04" w:rsidRPr="009805A0" w:rsidRDefault="001B6B04" w:rsidP="00C87352">
            <w:pPr>
              <w:spacing w:after="160" w:line="259" w:lineRule="auto"/>
            </w:pPr>
            <w:r w:rsidRPr="009805A0">
              <w:t>Учителя – предметники</w:t>
            </w:r>
          </w:p>
          <w:p w:rsidR="001B6B04" w:rsidRPr="009805A0" w:rsidRDefault="001B6B04" w:rsidP="00C87352">
            <w:proofErr w:type="spellStart"/>
            <w:r w:rsidRPr="009805A0">
              <w:t>Евглевская</w:t>
            </w:r>
            <w:proofErr w:type="spellEnd"/>
            <w:r w:rsidRPr="009805A0">
              <w:t xml:space="preserve"> В. И. </w:t>
            </w:r>
          </w:p>
          <w:p w:rsidR="001B6B04" w:rsidRPr="009805A0" w:rsidRDefault="001B6B04" w:rsidP="00C87352">
            <w:proofErr w:type="spellStart"/>
            <w:r w:rsidRPr="009805A0">
              <w:t>Кунаева</w:t>
            </w:r>
            <w:proofErr w:type="spellEnd"/>
            <w:r w:rsidRPr="009805A0">
              <w:t xml:space="preserve"> И.В.</w:t>
            </w:r>
          </w:p>
          <w:p w:rsidR="001B6B04" w:rsidRPr="009805A0" w:rsidRDefault="001B6B04" w:rsidP="00C87352">
            <w:proofErr w:type="spellStart"/>
            <w:r w:rsidRPr="009805A0">
              <w:t>Евглевская</w:t>
            </w:r>
            <w:proofErr w:type="spellEnd"/>
            <w:r w:rsidRPr="009805A0">
              <w:t xml:space="preserve"> В.И.</w:t>
            </w:r>
          </w:p>
        </w:tc>
      </w:tr>
    </w:tbl>
    <w:p w:rsidR="001B6B04" w:rsidRPr="009805A0" w:rsidRDefault="001B6B04" w:rsidP="001B6B04"/>
    <w:p w:rsidR="001B6B04" w:rsidRPr="009805A0" w:rsidRDefault="001B6B04" w:rsidP="001B6B04"/>
    <w:p w:rsidR="001B6B04" w:rsidRDefault="001B6B04" w:rsidP="001B6B04">
      <w:pPr>
        <w:shd w:val="clear" w:color="auto" w:fill="FFFFFF"/>
        <w:spacing w:before="109" w:after="109"/>
        <w:jc w:val="both"/>
      </w:pPr>
      <w:r w:rsidRPr="003608A4">
        <w:lastRenderedPageBreak/>
        <w:t> </w:t>
      </w:r>
      <w:proofErr w:type="gramStart"/>
      <w:r w:rsidRPr="003608A4">
        <w:t xml:space="preserve">Для успешной реализации задач методического объединения учителя   МО </w:t>
      </w:r>
      <w:r>
        <w:t xml:space="preserve">  изучили «Методические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году», «</w:t>
      </w:r>
      <w:r w:rsidRPr="00AB08F8">
        <w:t xml:space="preserve"> </w:t>
      </w:r>
      <w:r>
        <w:t xml:space="preserve">Методические рекомендации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г.».  </w:t>
      </w:r>
      <w:proofErr w:type="gramEnd"/>
    </w:p>
    <w:p w:rsidR="001B6B04" w:rsidRDefault="001B6B04" w:rsidP="001B6B04">
      <w:pPr>
        <w:shd w:val="clear" w:color="auto" w:fill="FFFFFF"/>
        <w:spacing w:before="109" w:after="109"/>
        <w:jc w:val="both"/>
      </w:pPr>
      <w:r>
        <w:t>В дистанционном формате  знакомились с материалами районных семинаров и мастер-классов. Макова Г.В.</w:t>
      </w:r>
      <w:r w:rsidR="00BE2E11">
        <w:t xml:space="preserve"> и </w:t>
      </w:r>
      <w:proofErr w:type="spellStart"/>
      <w:r w:rsidR="00BE2E11">
        <w:t>Евглевская</w:t>
      </w:r>
      <w:proofErr w:type="spellEnd"/>
      <w:r w:rsidR="00BE2E11">
        <w:t xml:space="preserve"> В.И.  в режиме </w:t>
      </w:r>
      <w:proofErr w:type="spellStart"/>
      <w:r w:rsidR="00BE2E11">
        <w:t>он</w:t>
      </w:r>
      <w:r>
        <w:t>лайн</w:t>
      </w:r>
      <w:proofErr w:type="spellEnd"/>
      <w:r>
        <w:t xml:space="preserve"> проводили  мероприятия для учителей района</w:t>
      </w:r>
      <w:proofErr w:type="gramStart"/>
      <w:r>
        <w:t xml:space="preserve"> .</w:t>
      </w:r>
      <w:proofErr w:type="gramEnd"/>
    </w:p>
    <w:tbl>
      <w:tblPr>
        <w:tblStyle w:val="aa"/>
        <w:tblW w:w="0" w:type="auto"/>
        <w:tblLook w:val="04A0"/>
      </w:tblPr>
      <w:tblGrid>
        <w:gridCol w:w="1968"/>
        <w:gridCol w:w="1903"/>
        <w:gridCol w:w="4317"/>
        <w:gridCol w:w="1296"/>
      </w:tblGrid>
      <w:tr w:rsidR="001B6B04" w:rsidTr="00C87352">
        <w:tc>
          <w:tcPr>
            <w:tcW w:w="1968" w:type="dxa"/>
          </w:tcPr>
          <w:p w:rsidR="001B6B04" w:rsidRPr="00747575" w:rsidRDefault="001B6B04" w:rsidP="00C87352">
            <w:pPr>
              <w:spacing w:before="109"/>
              <w:jc w:val="center"/>
              <w:rPr>
                <w:sz w:val="24"/>
                <w:szCs w:val="24"/>
              </w:rPr>
            </w:pPr>
            <w:r w:rsidRPr="00747575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903" w:type="dxa"/>
          </w:tcPr>
          <w:p w:rsidR="001B6B04" w:rsidRPr="00747575" w:rsidRDefault="00C87352" w:rsidP="00C87352">
            <w:pPr>
              <w:spacing w:before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B6B04" w:rsidRPr="00747575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317" w:type="dxa"/>
          </w:tcPr>
          <w:p w:rsidR="001B6B04" w:rsidRPr="00747575" w:rsidRDefault="001B6B04" w:rsidP="00C87352">
            <w:pPr>
              <w:spacing w:before="109"/>
              <w:jc w:val="center"/>
              <w:rPr>
                <w:sz w:val="24"/>
                <w:szCs w:val="24"/>
              </w:rPr>
            </w:pPr>
            <w:r w:rsidRPr="00747575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1B6B04" w:rsidRPr="00747575" w:rsidRDefault="001B6B04" w:rsidP="00C87352">
            <w:pPr>
              <w:spacing w:before="109"/>
              <w:jc w:val="center"/>
              <w:rPr>
                <w:sz w:val="24"/>
                <w:szCs w:val="24"/>
              </w:rPr>
            </w:pPr>
            <w:r w:rsidRPr="00747575">
              <w:rPr>
                <w:sz w:val="24"/>
                <w:szCs w:val="24"/>
              </w:rPr>
              <w:t>Дата</w:t>
            </w:r>
          </w:p>
        </w:tc>
      </w:tr>
      <w:tr w:rsidR="001B6B04" w:rsidTr="00C87352">
        <w:tc>
          <w:tcPr>
            <w:tcW w:w="1968" w:type="dxa"/>
          </w:tcPr>
          <w:p w:rsidR="001B6B04" w:rsidRPr="00747575" w:rsidRDefault="001B6B04" w:rsidP="00C87352">
            <w:pPr>
              <w:spacing w:before="109"/>
              <w:jc w:val="both"/>
              <w:rPr>
                <w:sz w:val="24"/>
                <w:szCs w:val="24"/>
              </w:rPr>
            </w:pPr>
            <w:proofErr w:type="spellStart"/>
            <w:r w:rsidRPr="00747575">
              <w:rPr>
                <w:sz w:val="24"/>
                <w:szCs w:val="24"/>
              </w:rPr>
              <w:t>Евглевская</w:t>
            </w:r>
            <w:proofErr w:type="spellEnd"/>
            <w:r w:rsidRPr="00747575">
              <w:rPr>
                <w:sz w:val="24"/>
                <w:szCs w:val="24"/>
              </w:rPr>
              <w:t xml:space="preserve"> В.И. </w:t>
            </w:r>
          </w:p>
        </w:tc>
        <w:tc>
          <w:tcPr>
            <w:tcW w:w="1903" w:type="dxa"/>
          </w:tcPr>
          <w:p w:rsidR="001B6B04" w:rsidRPr="00747575" w:rsidRDefault="001B6B04" w:rsidP="00C87352">
            <w:pPr>
              <w:spacing w:before="109"/>
              <w:jc w:val="both"/>
              <w:rPr>
                <w:sz w:val="24"/>
                <w:szCs w:val="24"/>
              </w:rPr>
            </w:pPr>
            <w:r w:rsidRPr="00747575">
              <w:rPr>
                <w:sz w:val="24"/>
                <w:szCs w:val="24"/>
              </w:rPr>
              <w:t>Мастер-класс</w:t>
            </w:r>
          </w:p>
        </w:tc>
        <w:tc>
          <w:tcPr>
            <w:tcW w:w="4317" w:type="dxa"/>
          </w:tcPr>
          <w:p w:rsidR="001B6B04" w:rsidRPr="00747575" w:rsidRDefault="001B6B04" w:rsidP="00C873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7575">
              <w:rPr>
                <w:color w:val="000000"/>
                <w:sz w:val="24"/>
                <w:szCs w:val="24"/>
              </w:rPr>
              <w:t>Приёмы решения практико-ориентированных задач при подготовке  к  ОГЭ  по математике</w:t>
            </w:r>
          </w:p>
        </w:tc>
        <w:tc>
          <w:tcPr>
            <w:tcW w:w="1276" w:type="dxa"/>
          </w:tcPr>
          <w:p w:rsidR="001B6B04" w:rsidRPr="00747575" w:rsidRDefault="001B6B04" w:rsidP="00C87352">
            <w:pPr>
              <w:spacing w:before="109"/>
              <w:jc w:val="both"/>
              <w:rPr>
                <w:sz w:val="24"/>
                <w:szCs w:val="24"/>
              </w:rPr>
            </w:pPr>
            <w:r w:rsidRPr="00747575">
              <w:rPr>
                <w:sz w:val="24"/>
                <w:szCs w:val="24"/>
              </w:rPr>
              <w:t>25.11.2020</w:t>
            </w:r>
          </w:p>
        </w:tc>
      </w:tr>
      <w:tr w:rsidR="001B6B04" w:rsidRPr="007E2B9E" w:rsidTr="00C87352">
        <w:tc>
          <w:tcPr>
            <w:tcW w:w="1968" w:type="dxa"/>
          </w:tcPr>
          <w:p w:rsidR="001B6B04" w:rsidRPr="00747575" w:rsidRDefault="001B6B04" w:rsidP="00C87352">
            <w:pPr>
              <w:spacing w:before="109"/>
              <w:jc w:val="both"/>
              <w:rPr>
                <w:sz w:val="24"/>
                <w:szCs w:val="24"/>
              </w:rPr>
            </w:pPr>
            <w:r w:rsidRPr="00747575">
              <w:rPr>
                <w:sz w:val="24"/>
                <w:szCs w:val="24"/>
              </w:rPr>
              <w:t>Макова Г.В.</w:t>
            </w:r>
          </w:p>
        </w:tc>
        <w:tc>
          <w:tcPr>
            <w:tcW w:w="1903" w:type="dxa"/>
          </w:tcPr>
          <w:p w:rsidR="001B6B04" w:rsidRPr="00747575" w:rsidRDefault="001B6B04" w:rsidP="00C87352">
            <w:pPr>
              <w:spacing w:before="109"/>
              <w:jc w:val="both"/>
              <w:rPr>
                <w:sz w:val="24"/>
                <w:szCs w:val="24"/>
              </w:rPr>
            </w:pPr>
            <w:r w:rsidRPr="00747575">
              <w:rPr>
                <w:sz w:val="24"/>
                <w:szCs w:val="24"/>
              </w:rPr>
              <w:t>Семинар</w:t>
            </w:r>
          </w:p>
        </w:tc>
        <w:tc>
          <w:tcPr>
            <w:tcW w:w="4317" w:type="dxa"/>
          </w:tcPr>
          <w:p w:rsidR="001B6B04" w:rsidRPr="00747575" w:rsidRDefault="001B6B04" w:rsidP="00C87352">
            <w:pPr>
              <w:spacing w:before="109"/>
              <w:jc w:val="both"/>
              <w:rPr>
                <w:sz w:val="24"/>
                <w:szCs w:val="24"/>
              </w:rPr>
            </w:pPr>
            <w:r w:rsidRPr="00747575">
              <w:rPr>
                <w:sz w:val="24"/>
                <w:szCs w:val="24"/>
              </w:rPr>
              <w:t xml:space="preserve">Проектирование современного урока на основе </w:t>
            </w:r>
            <w:proofErr w:type="spellStart"/>
            <w:r w:rsidRPr="00747575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747575">
              <w:rPr>
                <w:sz w:val="24"/>
                <w:szCs w:val="24"/>
              </w:rPr>
              <w:t xml:space="preserve"> подхода к обучению учащихся</w:t>
            </w:r>
          </w:p>
        </w:tc>
        <w:tc>
          <w:tcPr>
            <w:tcW w:w="1276" w:type="dxa"/>
          </w:tcPr>
          <w:p w:rsidR="001B6B04" w:rsidRPr="00747575" w:rsidRDefault="001B6B04" w:rsidP="00C87352">
            <w:pPr>
              <w:spacing w:before="109"/>
              <w:jc w:val="both"/>
              <w:rPr>
                <w:sz w:val="24"/>
                <w:szCs w:val="24"/>
              </w:rPr>
            </w:pPr>
            <w:r w:rsidRPr="00747575">
              <w:rPr>
                <w:sz w:val="24"/>
                <w:szCs w:val="24"/>
              </w:rPr>
              <w:t>16.12.2020</w:t>
            </w:r>
          </w:p>
        </w:tc>
      </w:tr>
    </w:tbl>
    <w:p w:rsidR="00C87352" w:rsidRDefault="00C87352" w:rsidP="001B6B04">
      <w:pPr>
        <w:shd w:val="clear" w:color="auto" w:fill="FFFFFF"/>
        <w:spacing w:before="109"/>
        <w:jc w:val="both"/>
      </w:pPr>
    </w:p>
    <w:p w:rsidR="001B6B04" w:rsidRDefault="001B6B04" w:rsidP="001B6B04">
      <w:pPr>
        <w:shd w:val="clear" w:color="auto" w:fill="FFFFFF"/>
        <w:spacing w:before="109" w:after="109"/>
        <w:jc w:val="both"/>
      </w:pPr>
      <w:r>
        <w:t xml:space="preserve">Учителя-предметники </w:t>
      </w:r>
      <w:r w:rsidR="00C87352">
        <w:t xml:space="preserve"> принимали участие в</w:t>
      </w:r>
      <w:r>
        <w:t xml:space="preserve"> </w:t>
      </w:r>
      <w:proofErr w:type="spellStart"/>
      <w:r w:rsidRPr="003608A4">
        <w:t>вебинар</w:t>
      </w:r>
      <w:r>
        <w:t>ах</w:t>
      </w:r>
      <w:proofErr w:type="spellEnd"/>
      <w:r w:rsidRPr="003608A4">
        <w:t xml:space="preserve">, </w:t>
      </w:r>
      <w:r>
        <w:t xml:space="preserve"> что способствовало</w:t>
      </w:r>
      <w:r w:rsidRPr="003608A4">
        <w:t xml:space="preserve"> успешному решению многообразных проблем образовательного процесса, совершенствованию методов и форм обучения, освоению образовательных технологий. </w:t>
      </w:r>
    </w:p>
    <w:tbl>
      <w:tblPr>
        <w:tblStyle w:val="aa"/>
        <w:tblW w:w="0" w:type="auto"/>
        <w:tblInd w:w="-34" w:type="dxa"/>
        <w:tblLook w:val="04A0"/>
      </w:tblPr>
      <w:tblGrid>
        <w:gridCol w:w="1355"/>
        <w:gridCol w:w="3433"/>
        <w:gridCol w:w="4817"/>
      </w:tblGrid>
      <w:tr w:rsidR="001B6B04" w:rsidTr="00C87352">
        <w:tc>
          <w:tcPr>
            <w:tcW w:w="1354" w:type="dxa"/>
          </w:tcPr>
          <w:p w:rsidR="001B6B04" w:rsidRDefault="001B6B04" w:rsidP="00C87352">
            <w:pPr>
              <w:jc w:val="center"/>
              <w:rPr>
                <w:sz w:val="24"/>
                <w:szCs w:val="24"/>
              </w:rPr>
            </w:pPr>
            <w:r w:rsidRPr="007E2B9E">
              <w:rPr>
                <w:sz w:val="24"/>
                <w:szCs w:val="24"/>
              </w:rPr>
              <w:t xml:space="preserve">Ф.И.О. </w:t>
            </w:r>
          </w:p>
          <w:p w:rsidR="001B6B04" w:rsidRPr="007E2B9E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0" w:type="auto"/>
          </w:tcPr>
          <w:p w:rsidR="001B6B04" w:rsidRPr="007E2B9E" w:rsidRDefault="00C87352" w:rsidP="00C87352">
            <w:pPr>
              <w:spacing w:before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B6B04" w:rsidRPr="007E2B9E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1B6B04" w:rsidRPr="007E2B9E" w:rsidRDefault="001B6B04" w:rsidP="00C87352">
            <w:pPr>
              <w:spacing w:before="109"/>
              <w:jc w:val="center"/>
              <w:rPr>
                <w:sz w:val="24"/>
                <w:szCs w:val="24"/>
              </w:rPr>
            </w:pPr>
            <w:r w:rsidRPr="007E2B9E">
              <w:rPr>
                <w:sz w:val="24"/>
                <w:szCs w:val="24"/>
              </w:rPr>
              <w:t>Тема</w:t>
            </w:r>
          </w:p>
        </w:tc>
      </w:tr>
      <w:tr w:rsidR="001B6B04" w:rsidTr="00C87352">
        <w:tc>
          <w:tcPr>
            <w:tcW w:w="1354" w:type="dxa"/>
            <w:vMerge w:val="restart"/>
          </w:tcPr>
          <w:p w:rsidR="001B6B04" w:rsidRPr="007E2B9E" w:rsidRDefault="001B6B04" w:rsidP="00C87352">
            <w:pPr>
              <w:jc w:val="both"/>
              <w:rPr>
                <w:sz w:val="24"/>
                <w:szCs w:val="24"/>
              </w:rPr>
            </w:pPr>
            <w:proofErr w:type="spellStart"/>
            <w:r w:rsidRPr="007E2B9E">
              <w:rPr>
                <w:sz w:val="24"/>
                <w:szCs w:val="24"/>
              </w:rPr>
              <w:t>Евглевская</w:t>
            </w:r>
            <w:proofErr w:type="spellEnd"/>
            <w:r w:rsidRPr="007E2B9E">
              <w:rPr>
                <w:sz w:val="24"/>
                <w:szCs w:val="24"/>
              </w:rPr>
              <w:t xml:space="preserve"> В.И. </w:t>
            </w:r>
          </w:p>
        </w:tc>
        <w:tc>
          <w:tcPr>
            <w:tcW w:w="0" w:type="auto"/>
          </w:tcPr>
          <w:p w:rsidR="001B6B04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7E2B9E">
              <w:rPr>
                <w:sz w:val="24"/>
                <w:szCs w:val="24"/>
              </w:rPr>
              <w:t>Вебинар</w:t>
            </w:r>
            <w:proofErr w:type="spellEnd"/>
            <w:r w:rsidRPr="007E2B9E">
              <w:rPr>
                <w:sz w:val="24"/>
                <w:szCs w:val="24"/>
              </w:rPr>
              <w:t xml:space="preserve"> издательства </w:t>
            </w:r>
          </w:p>
          <w:p w:rsidR="001B6B04" w:rsidRPr="007E2B9E" w:rsidRDefault="001B6B04" w:rsidP="00C87352">
            <w:pPr>
              <w:rPr>
                <w:sz w:val="24"/>
                <w:szCs w:val="24"/>
              </w:rPr>
            </w:pPr>
            <w:r w:rsidRPr="007E2B9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0" w:type="auto"/>
          </w:tcPr>
          <w:p w:rsidR="001B6B04" w:rsidRPr="007E2B9E" w:rsidRDefault="001B6B04" w:rsidP="00C873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2B9E">
              <w:rPr>
                <w:color w:val="000000"/>
                <w:sz w:val="24"/>
                <w:szCs w:val="24"/>
              </w:rPr>
              <w:t>Эффективное повторение материала перед началом учебного года</w:t>
            </w:r>
          </w:p>
        </w:tc>
      </w:tr>
      <w:tr w:rsidR="001B6B04" w:rsidTr="00C87352">
        <w:tc>
          <w:tcPr>
            <w:tcW w:w="1354" w:type="dxa"/>
            <w:vMerge/>
          </w:tcPr>
          <w:p w:rsidR="001B6B04" w:rsidRPr="007E2B9E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7E2B9E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7E2B9E">
              <w:rPr>
                <w:b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7E2B9E">
              <w:rPr>
                <w:bCs/>
                <w:sz w:val="24"/>
                <w:szCs w:val="24"/>
                <w:shd w:val="clear" w:color="auto" w:fill="FFFFFF"/>
              </w:rPr>
              <w:t xml:space="preserve"> на сайте </w:t>
            </w:r>
            <w:proofErr w:type="spellStart"/>
            <w:r w:rsidRPr="007E2B9E">
              <w:rPr>
                <w:bCs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7E2B9E">
              <w:rPr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2B9E">
              <w:rPr>
                <w:bCs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0" w:type="auto"/>
          </w:tcPr>
          <w:p w:rsidR="001B6B04" w:rsidRPr="007E2B9E" w:rsidRDefault="001B6B04" w:rsidP="00C873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2B9E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7E2B9E">
              <w:rPr>
                <w:color w:val="000000"/>
                <w:sz w:val="24"/>
                <w:szCs w:val="24"/>
              </w:rPr>
              <w:t>креативного</w:t>
            </w:r>
            <w:proofErr w:type="spellEnd"/>
            <w:r w:rsidRPr="007E2B9E">
              <w:rPr>
                <w:color w:val="000000"/>
                <w:sz w:val="24"/>
                <w:szCs w:val="24"/>
              </w:rPr>
              <w:t xml:space="preserve"> мышления на уроках математики</w:t>
            </w:r>
          </w:p>
        </w:tc>
      </w:tr>
      <w:tr w:rsidR="001B6B04" w:rsidTr="00C87352">
        <w:tc>
          <w:tcPr>
            <w:tcW w:w="1354" w:type="dxa"/>
            <w:vMerge/>
          </w:tcPr>
          <w:p w:rsidR="001B6B04" w:rsidRPr="007E2B9E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издательства </w:t>
            </w:r>
          </w:p>
          <w:p w:rsidR="001B6B04" w:rsidRPr="007E2B9E" w:rsidRDefault="001B6B04" w:rsidP="00C87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«Легион»</w:t>
            </w:r>
          </w:p>
        </w:tc>
        <w:tc>
          <w:tcPr>
            <w:tcW w:w="0" w:type="auto"/>
          </w:tcPr>
          <w:p w:rsidR="001B6B04" w:rsidRPr="007E2B9E" w:rsidRDefault="001B6B04" w:rsidP="00C873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2B9E">
              <w:rPr>
                <w:color w:val="000000"/>
                <w:sz w:val="24"/>
                <w:szCs w:val="24"/>
              </w:rPr>
              <w:t>Задания по геометрии в ОГЭ по математике</w:t>
            </w:r>
          </w:p>
        </w:tc>
      </w:tr>
      <w:tr w:rsidR="001B6B04" w:rsidTr="00C87352">
        <w:tc>
          <w:tcPr>
            <w:tcW w:w="1354" w:type="dxa"/>
            <w:vMerge/>
          </w:tcPr>
          <w:p w:rsidR="001B6B04" w:rsidRPr="007E2B9E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7E2B9E" w:rsidRDefault="001B6B04" w:rsidP="00C87352">
            <w:pPr>
              <w:spacing w:before="109"/>
              <w:rPr>
                <w:sz w:val="24"/>
                <w:szCs w:val="24"/>
              </w:rPr>
            </w:pPr>
            <w:proofErr w:type="spellStart"/>
            <w:r w:rsidRPr="007E2B9E">
              <w:rPr>
                <w:b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7E2B9E">
              <w:rPr>
                <w:bCs/>
                <w:sz w:val="24"/>
                <w:szCs w:val="24"/>
                <w:shd w:val="clear" w:color="auto" w:fill="FFFFFF"/>
              </w:rPr>
              <w:t xml:space="preserve"> на сайте </w:t>
            </w:r>
            <w:proofErr w:type="spellStart"/>
            <w:r w:rsidRPr="007E2B9E">
              <w:rPr>
                <w:bCs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7E2B9E">
              <w:rPr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2B9E">
              <w:rPr>
                <w:bCs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0" w:type="auto"/>
          </w:tcPr>
          <w:p w:rsidR="001B6B04" w:rsidRPr="007E2B9E" w:rsidRDefault="001B6B04" w:rsidP="00C873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2B9E">
              <w:rPr>
                <w:bCs/>
                <w:sz w:val="24"/>
                <w:szCs w:val="24"/>
                <w:shd w:val="clear" w:color="auto" w:fill="FFFFFF"/>
              </w:rPr>
              <w:t xml:space="preserve">Формирующее и итоговое оценивание: инструменты </w:t>
            </w:r>
            <w:proofErr w:type="spellStart"/>
            <w:r w:rsidRPr="007E2B9E">
              <w:rPr>
                <w:bCs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7E2B9E">
              <w:rPr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2B9E">
              <w:rPr>
                <w:bCs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</w:tr>
      <w:tr w:rsidR="001B6B04" w:rsidRPr="007E2B9E" w:rsidTr="00C87352">
        <w:tc>
          <w:tcPr>
            <w:tcW w:w="1354" w:type="dxa"/>
            <w:vMerge w:val="restart"/>
          </w:tcPr>
          <w:p w:rsidR="001B6B04" w:rsidRPr="007E2B9E" w:rsidRDefault="001B6B04" w:rsidP="00C87352">
            <w:pPr>
              <w:jc w:val="both"/>
              <w:rPr>
                <w:sz w:val="24"/>
                <w:szCs w:val="24"/>
              </w:rPr>
            </w:pPr>
            <w:proofErr w:type="spellStart"/>
            <w:r w:rsidRPr="007E2B9E">
              <w:rPr>
                <w:sz w:val="24"/>
                <w:szCs w:val="24"/>
              </w:rPr>
              <w:t>Горохно</w:t>
            </w:r>
            <w:proofErr w:type="spellEnd"/>
            <w:r w:rsidRPr="007E2B9E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</w:tcPr>
          <w:p w:rsidR="001B6B04" w:rsidRPr="00FE79B7" w:rsidRDefault="001B6B04" w:rsidP="00C87352">
            <w:pPr>
              <w:spacing w:before="109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FE79B7">
              <w:rPr>
                <w:sz w:val="24"/>
                <w:szCs w:val="24"/>
              </w:rPr>
              <w:t>Всероссийская</w:t>
            </w:r>
            <w:proofErr w:type="gramEnd"/>
            <w:r w:rsidRPr="00FE79B7">
              <w:rPr>
                <w:sz w:val="24"/>
                <w:szCs w:val="24"/>
              </w:rPr>
              <w:t xml:space="preserve"> </w:t>
            </w:r>
            <w:proofErr w:type="spellStart"/>
            <w:r w:rsidRPr="00FE79B7">
              <w:rPr>
                <w:sz w:val="24"/>
                <w:szCs w:val="24"/>
              </w:rPr>
              <w:t>онлайн-конференция</w:t>
            </w:r>
            <w:proofErr w:type="spellEnd"/>
            <w:r w:rsidRPr="00FE79B7">
              <w:rPr>
                <w:sz w:val="24"/>
                <w:szCs w:val="24"/>
              </w:rPr>
              <w:t xml:space="preserve"> издательства «Просвещение»</w:t>
            </w:r>
          </w:p>
        </w:tc>
        <w:tc>
          <w:tcPr>
            <w:tcW w:w="0" w:type="auto"/>
          </w:tcPr>
          <w:p w:rsidR="001B6B04" w:rsidRPr="00FE79B7" w:rsidRDefault="001B6B04" w:rsidP="00C8735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FE79B7">
              <w:rPr>
                <w:sz w:val="24"/>
                <w:szCs w:val="24"/>
              </w:rPr>
              <w:t>Предметная неделя: традиции, новации, компетенции. День учителей географии</w:t>
            </w:r>
          </w:p>
        </w:tc>
      </w:tr>
      <w:tr w:rsidR="001B6B04" w:rsidRPr="007E2B9E" w:rsidTr="00C87352">
        <w:tc>
          <w:tcPr>
            <w:tcW w:w="1354" w:type="dxa"/>
            <w:vMerge/>
          </w:tcPr>
          <w:p w:rsidR="001B6B04" w:rsidRPr="007E2B9E" w:rsidRDefault="001B6B04" w:rsidP="00C87352">
            <w:pPr>
              <w:jc w:val="both"/>
            </w:pPr>
          </w:p>
        </w:tc>
        <w:tc>
          <w:tcPr>
            <w:tcW w:w="0" w:type="auto"/>
          </w:tcPr>
          <w:p w:rsidR="001B6B04" w:rsidRPr="00FE79B7" w:rsidRDefault="001B6B04" w:rsidP="00C87352">
            <w:pPr>
              <w:spacing w:before="109"/>
              <w:rPr>
                <w:sz w:val="24"/>
                <w:szCs w:val="24"/>
              </w:rPr>
            </w:pPr>
            <w:proofErr w:type="spellStart"/>
            <w:r w:rsidRPr="00FE79B7">
              <w:rPr>
                <w:sz w:val="24"/>
                <w:szCs w:val="24"/>
              </w:rPr>
              <w:t>Вебинар</w:t>
            </w:r>
            <w:proofErr w:type="spellEnd"/>
            <w:r w:rsidRPr="00FE79B7">
              <w:rPr>
                <w:sz w:val="24"/>
                <w:szCs w:val="24"/>
              </w:rPr>
              <w:t xml:space="preserve"> ДИСО</w:t>
            </w:r>
          </w:p>
        </w:tc>
        <w:tc>
          <w:tcPr>
            <w:tcW w:w="0" w:type="auto"/>
          </w:tcPr>
          <w:p w:rsidR="001B6B04" w:rsidRPr="00FE79B7" w:rsidRDefault="001B6B04" w:rsidP="00C8735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FE79B7">
              <w:rPr>
                <w:sz w:val="24"/>
                <w:szCs w:val="24"/>
              </w:rPr>
              <w:t xml:space="preserve">Развитие </w:t>
            </w:r>
            <w:proofErr w:type="spellStart"/>
            <w:r w:rsidRPr="00FE79B7">
              <w:rPr>
                <w:sz w:val="24"/>
                <w:szCs w:val="24"/>
              </w:rPr>
              <w:t>метапредметных</w:t>
            </w:r>
            <w:proofErr w:type="spellEnd"/>
            <w:r w:rsidRPr="00FE79B7">
              <w:rPr>
                <w:sz w:val="24"/>
                <w:szCs w:val="24"/>
              </w:rPr>
              <w:t xml:space="preserve"> компетенций обучающихся при помощи технологий «</w:t>
            </w:r>
            <w:proofErr w:type="spellStart"/>
            <w:r w:rsidRPr="00FE79B7">
              <w:rPr>
                <w:sz w:val="24"/>
                <w:szCs w:val="24"/>
              </w:rPr>
              <w:t>форсайт-сессия</w:t>
            </w:r>
            <w:proofErr w:type="spellEnd"/>
            <w:r w:rsidRPr="00FE79B7">
              <w:rPr>
                <w:sz w:val="24"/>
                <w:szCs w:val="24"/>
              </w:rPr>
              <w:t>»</w:t>
            </w:r>
          </w:p>
        </w:tc>
      </w:tr>
      <w:tr w:rsidR="001B6B04" w:rsidRPr="007E2B9E" w:rsidTr="00C87352">
        <w:tc>
          <w:tcPr>
            <w:tcW w:w="1354" w:type="dxa"/>
            <w:vMerge/>
          </w:tcPr>
          <w:p w:rsidR="001B6B04" w:rsidRPr="007E2B9E" w:rsidRDefault="001B6B04" w:rsidP="00C87352">
            <w:pPr>
              <w:jc w:val="both"/>
            </w:pPr>
          </w:p>
        </w:tc>
        <w:tc>
          <w:tcPr>
            <w:tcW w:w="0" w:type="auto"/>
          </w:tcPr>
          <w:p w:rsidR="001B6B04" w:rsidRPr="00FE79B7" w:rsidRDefault="001B6B04" w:rsidP="00C87352">
            <w:pPr>
              <w:spacing w:before="109"/>
              <w:rPr>
                <w:sz w:val="24"/>
                <w:szCs w:val="24"/>
              </w:rPr>
            </w:pPr>
            <w:r w:rsidRPr="00FE79B7">
              <w:rPr>
                <w:sz w:val="24"/>
                <w:szCs w:val="24"/>
              </w:rPr>
              <w:t xml:space="preserve"> </w:t>
            </w:r>
            <w:proofErr w:type="spellStart"/>
            <w:r w:rsidRPr="00FE79B7">
              <w:rPr>
                <w:sz w:val="24"/>
                <w:szCs w:val="24"/>
              </w:rPr>
              <w:t>Вебинар-практикум</w:t>
            </w:r>
            <w:proofErr w:type="spellEnd"/>
            <w:r w:rsidRPr="00FE79B7">
              <w:rPr>
                <w:sz w:val="24"/>
                <w:szCs w:val="24"/>
              </w:rPr>
              <w:t xml:space="preserve"> на сайте </w:t>
            </w:r>
            <w:proofErr w:type="spellStart"/>
            <w:r w:rsidRPr="00FE79B7">
              <w:rPr>
                <w:sz w:val="24"/>
                <w:szCs w:val="24"/>
              </w:rPr>
              <w:t>МегаТалант</w:t>
            </w:r>
            <w:proofErr w:type="spellEnd"/>
          </w:p>
        </w:tc>
        <w:tc>
          <w:tcPr>
            <w:tcW w:w="0" w:type="auto"/>
          </w:tcPr>
          <w:p w:rsidR="001B6B04" w:rsidRPr="00FE79B7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FE79B7">
              <w:rPr>
                <w:sz w:val="24"/>
                <w:szCs w:val="24"/>
              </w:rPr>
              <w:t>Интерактивные рабочие листы</w:t>
            </w:r>
          </w:p>
        </w:tc>
      </w:tr>
      <w:tr w:rsidR="001B6B04" w:rsidRPr="007E2B9E" w:rsidTr="00C87352">
        <w:tc>
          <w:tcPr>
            <w:tcW w:w="1354" w:type="dxa"/>
            <w:vMerge/>
          </w:tcPr>
          <w:p w:rsidR="001B6B04" w:rsidRPr="007E2B9E" w:rsidRDefault="001B6B04" w:rsidP="00C87352">
            <w:pPr>
              <w:jc w:val="both"/>
            </w:pPr>
          </w:p>
        </w:tc>
        <w:tc>
          <w:tcPr>
            <w:tcW w:w="0" w:type="auto"/>
          </w:tcPr>
          <w:p w:rsidR="001B6B04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FE79B7">
              <w:rPr>
                <w:sz w:val="24"/>
                <w:szCs w:val="24"/>
              </w:rPr>
              <w:t>Веби</w:t>
            </w:r>
            <w:r>
              <w:rPr>
                <w:sz w:val="24"/>
                <w:szCs w:val="24"/>
              </w:rPr>
              <w:t>нар</w:t>
            </w:r>
            <w:proofErr w:type="spellEnd"/>
            <w:r w:rsidRPr="00FE79B7">
              <w:rPr>
                <w:sz w:val="24"/>
                <w:szCs w:val="24"/>
              </w:rPr>
              <w:t xml:space="preserve"> на сайте </w:t>
            </w:r>
          </w:p>
          <w:p w:rsidR="001B6B04" w:rsidRPr="00FE79B7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FE79B7">
              <w:rPr>
                <w:sz w:val="24"/>
                <w:szCs w:val="24"/>
              </w:rPr>
              <w:t>МегаТалант</w:t>
            </w:r>
            <w:proofErr w:type="spellEnd"/>
          </w:p>
        </w:tc>
        <w:tc>
          <w:tcPr>
            <w:tcW w:w="0" w:type="auto"/>
          </w:tcPr>
          <w:p w:rsidR="001B6B04" w:rsidRPr="00FE79B7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FE79B7">
              <w:rPr>
                <w:sz w:val="24"/>
                <w:szCs w:val="24"/>
              </w:rPr>
              <w:t xml:space="preserve">Создание коллективной книги в логике проекта </w:t>
            </w:r>
            <w:proofErr w:type="spellStart"/>
            <w:r w:rsidRPr="00FE79B7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FE79B7">
              <w:rPr>
                <w:sz w:val="24"/>
                <w:szCs w:val="24"/>
              </w:rPr>
              <w:t xml:space="preserve"> </w:t>
            </w:r>
            <w:r w:rsidRPr="00FE79B7">
              <w:rPr>
                <w:sz w:val="24"/>
                <w:szCs w:val="24"/>
                <w:lang w:val="en-US"/>
              </w:rPr>
              <w:t>Scrum</w:t>
            </w:r>
            <w:r w:rsidRPr="00FE79B7">
              <w:rPr>
                <w:sz w:val="24"/>
                <w:szCs w:val="24"/>
              </w:rPr>
              <w:t xml:space="preserve">: развиваем ключевые 4К навыки 21 века у </w:t>
            </w:r>
            <w:proofErr w:type="gramStart"/>
            <w:r w:rsidRPr="00FE79B7">
              <w:rPr>
                <w:sz w:val="24"/>
                <w:szCs w:val="24"/>
              </w:rPr>
              <w:t>обучающихся</w:t>
            </w:r>
            <w:proofErr w:type="gramEnd"/>
            <w:r w:rsidRPr="00FE79B7">
              <w:rPr>
                <w:sz w:val="24"/>
                <w:szCs w:val="24"/>
              </w:rPr>
              <w:t>.</w:t>
            </w:r>
          </w:p>
        </w:tc>
      </w:tr>
      <w:tr w:rsidR="001B6B04" w:rsidRPr="00FE79B7" w:rsidTr="00C87352">
        <w:tc>
          <w:tcPr>
            <w:tcW w:w="1354" w:type="dxa"/>
            <w:vMerge w:val="restart"/>
          </w:tcPr>
          <w:p w:rsidR="001B6B04" w:rsidRDefault="001B6B04" w:rsidP="00C87352">
            <w:pPr>
              <w:jc w:val="both"/>
              <w:rPr>
                <w:sz w:val="24"/>
                <w:szCs w:val="24"/>
              </w:rPr>
            </w:pPr>
            <w:r w:rsidRPr="00BE004A">
              <w:rPr>
                <w:sz w:val="24"/>
                <w:szCs w:val="24"/>
              </w:rPr>
              <w:t xml:space="preserve">Макова </w:t>
            </w:r>
          </w:p>
          <w:p w:rsidR="001B6B04" w:rsidRPr="00BE004A" w:rsidRDefault="001B6B04" w:rsidP="00C87352">
            <w:pPr>
              <w:jc w:val="both"/>
              <w:rPr>
                <w:sz w:val="24"/>
                <w:szCs w:val="24"/>
              </w:rPr>
            </w:pPr>
            <w:r w:rsidRPr="00BE004A">
              <w:rPr>
                <w:sz w:val="24"/>
                <w:szCs w:val="24"/>
              </w:rPr>
              <w:t>Г. В.</w:t>
            </w:r>
          </w:p>
        </w:tc>
        <w:tc>
          <w:tcPr>
            <w:tcW w:w="0" w:type="auto"/>
          </w:tcPr>
          <w:p w:rsidR="001B6B04" w:rsidRPr="00BE004A" w:rsidRDefault="001B6B04" w:rsidP="00C87352">
            <w:pPr>
              <w:spacing w:before="109"/>
              <w:rPr>
                <w:sz w:val="24"/>
                <w:szCs w:val="24"/>
              </w:rPr>
            </w:pPr>
            <w:r w:rsidRPr="00BE004A">
              <w:rPr>
                <w:sz w:val="24"/>
                <w:szCs w:val="24"/>
              </w:rPr>
              <w:t>Интернет-семинар</w:t>
            </w:r>
          </w:p>
        </w:tc>
        <w:tc>
          <w:tcPr>
            <w:tcW w:w="0" w:type="auto"/>
          </w:tcPr>
          <w:p w:rsidR="001B6B04" w:rsidRPr="00BE004A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BE004A">
              <w:rPr>
                <w:sz w:val="24"/>
                <w:szCs w:val="24"/>
              </w:rPr>
              <w:t>Основные подходы к преподаванию  астрономии в современной школе: проблемы, опыт, перспектива.</w:t>
            </w:r>
          </w:p>
        </w:tc>
      </w:tr>
      <w:tr w:rsidR="001B6B04" w:rsidRPr="00FE79B7" w:rsidTr="00C87352">
        <w:tc>
          <w:tcPr>
            <w:tcW w:w="1354" w:type="dxa"/>
            <w:vMerge/>
          </w:tcPr>
          <w:p w:rsidR="001B6B04" w:rsidRPr="00BE004A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A26B6" w:rsidRDefault="001B6B04" w:rsidP="00C87352">
            <w:pPr>
              <w:rPr>
                <w:sz w:val="24"/>
                <w:szCs w:val="24"/>
              </w:rPr>
            </w:pPr>
            <w:r w:rsidRPr="001A26B6">
              <w:rPr>
                <w:sz w:val="24"/>
                <w:szCs w:val="24"/>
              </w:rPr>
              <w:t xml:space="preserve">Краевой </w:t>
            </w:r>
            <w:proofErr w:type="gramStart"/>
            <w:r w:rsidRPr="001A26B6">
              <w:rPr>
                <w:sz w:val="24"/>
                <w:szCs w:val="24"/>
              </w:rPr>
              <w:t>практико-ориентированный</w:t>
            </w:r>
            <w:proofErr w:type="gramEnd"/>
          </w:p>
          <w:p w:rsidR="001B6B04" w:rsidRPr="001A26B6" w:rsidRDefault="001B6B04" w:rsidP="00C87352">
            <w:pPr>
              <w:rPr>
                <w:sz w:val="24"/>
                <w:szCs w:val="24"/>
              </w:rPr>
            </w:pPr>
            <w:r w:rsidRPr="001A26B6">
              <w:rPr>
                <w:sz w:val="24"/>
                <w:szCs w:val="24"/>
              </w:rPr>
              <w:t xml:space="preserve"> семинар</w:t>
            </w:r>
          </w:p>
        </w:tc>
        <w:tc>
          <w:tcPr>
            <w:tcW w:w="0" w:type="auto"/>
          </w:tcPr>
          <w:p w:rsidR="001B6B04" w:rsidRPr="001A26B6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1A26B6">
              <w:rPr>
                <w:sz w:val="24"/>
                <w:szCs w:val="24"/>
              </w:rPr>
              <w:t xml:space="preserve">Психологические  аспекты педагогического воздействия с </w:t>
            </w:r>
            <w:proofErr w:type="gramStart"/>
            <w:r w:rsidRPr="001A26B6">
              <w:rPr>
                <w:sz w:val="24"/>
                <w:szCs w:val="24"/>
              </w:rPr>
              <w:t>обучающимися</w:t>
            </w:r>
            <w:proofErr w:type="gramEnd"/>
            <w:r w:rsidRPr="001A26B6">
              <w:rPr>
                <w:sz w:val="24"/>
                <w:szCs w:val="24"/>
              </w:rPr>
              <w:t xml:space="preserve"> в образовательном процессе.</w:t>
            </w:r>
          </w:p>
        </w:tc>
      </w:tr>
      <w:tr w:rsidR="001B6B04" w:rsidRPr="00FE79B7" w:rsidTr="00C87352">
        <w:tc>
          <w:tcPr>
            <w:tcW w:w="1354" w:type="dxa"/>
            <w:vMerge/>
          </w:tcPr>
          <w:p w:rsidR="001B6B04" w:rsidRPr="00BE004A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A26B6" w:rsidRDefault="001B6B04" w:rsidP="00C87352">
            <w:pPr>
              <w:spacing w:before="109"/>
              <w:rPr>
                <w:sz w:val="24"/>
                <w:szCs w:val="24"/>
              </w:rPr>
            </w:pPr>
            <w:proofErr w:type="spellStart"/>
            <w:r w:rsidRPr="001A26B6">
              <w:rPr>
                <w:sz w:val="24"/>
                <w:szCs w:val="24"/>
              </w:rPr>
              <w:t>Вебинар</w:t>
            </w:r>
            <w:proofErr w:type="spellEnd"/>
            <w:r w:rsidRPr="001A26B6">
              <w:rPr>
                <w:sz w:val="24"/>
                <w:szCs w:val="24"/>
              </w:rPr>
              <w:t xml:space="preserve">  на  сайте </w:t>
            </w:r>
            <w:proofErr w:type="spellStart"/>
            <w:r w:rsidRPr="001A26B6">
              <w:rPr>
                <w:sz w:val="24"/>
                <w:szCs w:val="24"/>
              </w:rPr>
              <w:t>ЯК</w:t>
            </w:r>
            <w:r>
              <w:rPr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0" w:type="auto"/>
          </w:tcPr>
          <w:p w:rsidR="001B6B04" w:rsidRPr="001A26B6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1A26B6">
              <w:rPr>
                <w:sz w:val="24"/>
                <w:szCs w:val="24"/>
              </w:rPr>
              <w:t>Комфортный переход в «цифру» учителей, школьников и их родителей.</w:t>
            </w:r>
          </w:p>
        </w:tc>
      </w:tr>
      <w:tr w:rsidR="001B6B04" w:rsidRPr="00FE79B7" w:rsidTr="00C87352">
        <w:tc>
          <w:tcPr>
            <w:tcW w:w="1354" w:type="dxa"/>
            <w:vMerge w:val="restart"/>
            <w:tcBorders>
              <w:top w:val="nil"/>
            </w:tcBorders>
          </w:tcPr>
          <w:p w:rsidR="001B6B04" w:rsidRPr="00BE004A" w:rsidRDefault="001B6B04" w:rsidP="00C87352">
            <w:pPr>
              <w:jc w:val="both"/>
            </w:pPr>
          </w:p>
        </w:tc>
        <w:tc>
          <w:tcPr>
            <w:tcW w:w="0" w:type="auto"/>
          </w:tcPr>
          <w:p w:rsidR="001B6B04" w:rsidRPr="001A26B6" w:rsidRDefault="001B6B04" w:rsidP="00C87352">
            <w:pPr>
              <w:spacing w:before="109"/>
              <w:rPr>
                <w:sz w:val="24"/>
                <w:szCs w:val="24"/>
              </w:rPr>
            </w:pPr>
            <w:proofErr w:type="spellStart"/>
            <w:r w:rsidRPr="001A26B6">
              <w:rPr>
                <w:sz w:val="24"/>
                <w:szCs w:val="24"/>
              </w:rPr>
              <w:t>Вебинар</w:t>
            </w:r>
            <w:proofErr w:type="spellEnd"/>
            <w:r w:rsidRPr="001A26B6">
              <w:rPr>
                <w:sz w:val="24"/>
                <w:szCs w:val="24"/>
              </w:rPr>
              <w:t xml:space="preserve">  на  сайте </w:t>
            </w:r>
            <w:proofErr w:type="spellStart"/>
            <w:r w:rsidRPr="001A26B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1B6B04" w:rsidRPr="001A26B6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1A26B6">
              <w:rPr>
                <w:sz w:val="24"/>
                <w:szCs w:val="24"/>
              </w:rPr>
              <w:t xml:space="preserve">Мотивация к обучению в период </w:t>
            </w:r>
            <w:proofErr w:type="spellStart"/>
            <w:r w:rsidRPr="001A26B6">
              <w:rPr>
                <w:sz w:val="24"/>
                <w:szCs w:val="24"/>
              </w:rPr>
              <w:t>дистанта</w:t>
            </w:r>
            <w:proofErr w:type="spellEnd"/>
          </w:p>
        </w:tc>
      </w:tr>
      <w:tr w:rsidR="001B6B04" w:rsidRPr="00FE79B7" w:rsidTr="00C87352">
        <w:tc>
          <w:tcPr>
            <w:tcW w:w="1354" w:type="dxa"/>
            <w:vMerge/>
            <w:tcBorders>
              <w:top w:val="nil"/>
            </w:tcBorders>
          </w:tcPr>
          <w:p w:rsidR="001B6B04" w:rsidRPr="00BE004A" w:rsidRDefault="001B6B04" w:rsidP="00C87352">
            <w:pPr>
              <w:jc w:val="both"/>
            </w:pPr>
          </w:p>
        </w:tc>
        <w:tc>
          <w:tcPr>
            <w:tcW w:w="0" w:type="auto"/>
          </w:tcPr>
          <w:p w:rsidR="001B6B04" w:rsidRPr="001A26B6" w:rsidRDefault="001B6B04" w:rsidP="00C87352">
            <w:pPr>
              <w:spacing w:before="109"/>
              <w:rPr>
                <w:sz w:val="24"/>
                <w:szCs w:val="24"/>
              </w:rPr>
            </w:pPr>
            <w:proofErr w:type="spellStart"/>
            <w:r w:rsidRPr="001A26B6">
              <w:rPr>
                <w:sz w:val="24"/>
                <w:szCs w:val="24"/>
              </w:rPr>
              <w:t>Вебинар</w:t>
            </w:r>
            <w:proofErr w:type="spellEnd"/>
            <w:r w:rsidRPr="001A26B6">
              <w:rPr>
                <w:sz w:val="24"/>
                <w:szCs w:val="24"/>
              </w:rPr>
              <w:t xml:space="preserve">  на  сайте </w:t>
            </w:r>
            <w:proofErr w:type="spellStart"/>
            <w:r w:rsidRPr="001A26B6">
              <w:rPr>
                <w:sz w:val="24"/>
                <w:szCs w:val="24"/>
              </w:rPr>
              <w:t>ЯК</w:t>
            </w:r>
            <w:r>
              <w:rPr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0" w:type="auto"/>
          </w:tcPr>
          <w:p w:rsidR="001B6B04" w:rsidRPr="001A26B6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1A26B6">
              <w:rPr>
                <w:sz w:val="24"/>
                <w:szCs w:val="24"/>
              </w:rPr>
              <w:t>Критическое мышление. Как не утонуть в информационном потоке</w:t>
            </w:r>
          </w:p>
        </w:tc>
      </w:tr>
    </w:tbl>
    <w:p w:rsidR="001B6B04" w:rsidRPr="00FE79B7" w:rsidRDefault="001B6B04" w:rsidP="001B6B04">
      <w:pPr>
        <w:shd w:val="clear" w:color="auto" w:fill="FFFFFF"/>
        <w:spacing w:before="109" w:after="109"/>
        <w:jc w:val="both"/>
      </w:pPr>
    </w:p>
    <w:p w:rsidR="001B6B04" w:rsidRDefault="001B6B04" w:rsidP="001B6B04">
      <w:pPr>
        <w:spacing w:before="100" w:beforeAutospacing="1" w:after="100" w:afterAutospacing="1"/>
        <w:contextualSpacing/>
        <w:mirrorIndents/>
        <w:jc w:val="both"/>
      </w:pPr>
      <w:r w:rsidRPr="003608A4">
        <w:t>Отличительными чертами педагога, который стремится достичь мастерства, являются: постоянное самосовершенствование, самокритичность, эрудиция и высокая культура труда. Поэтому профессиональный рост учителя невозможен без самообразовательной потребности. Каждый учитель в течение года продолжил работу над темой по самообразованию</w:t>
      </w:r>
    </w:p>
    <w:p w:rsidR="001B6B04" w:rsidRDefault="001B6B04" w:rsidP="001B6B04">
      <w:pPr>
        <w:spacing w:before="100" w:beforeAutospacing="1" w:after="100" w:afterAutospacing="1"/>
        <w:contextualSpacing/>
        <w:mirrorIndents/>
        <w:jc w:val="both"/>
      </w:pPr>
    </w:p>
    <w:tbl>
      <w:tblPr>
        <w:tblStyle w:val="aa"/>
        <w:tblW w:w="9606" w:type="dxa"/>
        <w:tblLook w:val="04A0"/>
      </w:tblPr>
      <w:tblGrid>
        <w:gridCol w:w="724"/>
        <w:gridCol w:w="2219"/>
        <w:gridCol w:w="6663"/>
      </w:tblGrid>
      <w:tr w:rsidR="001B6B04" w:rsidTr="00C8735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9805A0" w:rsidRDefault="001B6B04" w:rsidP="00C87352">
            <w:pPr>
              <w:jc w:val="center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05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05A0">
              <w:rPr>
                <w:sz w:val="24"/>
                <w:szCs w:val="24"/>
              </w:rPr>
              <w:t>/</w:t>
            </w:r>
            <w:proofErr w:type="spellStart"/>
            <w:r w:rsidRPr="009805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9805A0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И. О.  учителя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9805A0" w:rsidRDefault="001B6B04" w:rsidP="00C87352">
            <w:pPr>
              <w:jc w:val="center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Тема самообразования</w:t>
            </w:r>
          </w:p>
        </w:tc>
      </w:tr>
      <w:tr w:rsidR="001B6B04" w:rsidTr="00C8735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9805A0" w:rsidRDefault="001B6B04" w:rsidP="00C87352">
            <w:pPr>
              <w:jc w:val="center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9805A0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9805A0">
              <w:rPr>
                <w:sz w:val="24"/>
                <w:szCs w:val="24"/>
              </w:rPr>
              <w:t>Горохно</w:t>
            </w:r>
            <w:proofErr w:type="spellEnd"/>
            <w:r w:rsidRPr="009805A0">
              <w:rPr>
                <w:sz w:val="24"/>
                <w:szCs w:val="24"/>
              </w:rPr>
              <w:t xml:space="preserve">  О. И.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9805A0" w:rsidRDefault="001B6B04" w:rsidP="00C87352">
            <w:pPr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Применение ИКТ на уроках биологии в целях мотивации учащихся  обучению в период перехода на ФГОС</w:t>
            </w:r>
          </w:p>
        </w:tc>
      </w:tr>
      <w:tr w:rsidR="001B6B04" w:rsidTr="00C8735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9805A0" w:rsidRDefault="001B6B04" w:rsidP="00C87352">
            <w:pPr>
              <w:jc w:val="center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9805A0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9805A0">
              <w:rPr>
                <w:sz w:val="24"/>
                <w:szCs w:val="24"/>
              </w:rPr>
              <w:t>Евглевская</w:t>
            </w:r>
            <w:proofErr w:type="spellEnd"/>
            <w:r w:rsidRPr="009805A0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9805A0" w:rsidRDefault="001B6B04" w:rsidP="00C87352">
            <w:pPr>
              <w:rPr>
                <w:sz w:val="24"/>
                <w:szCs w:val="24"/>
              </w:rPr>
            </w:pPr>
            <w:r w:rsidRPr="009805A0">
              <w:rPr>
                <w:color w:val="000000"/>
                <w:sz w:val="24"/>
                <w:szCs w:val="24"/>
                <w:shd w:val="clear" w:color="auto" w:fill="FFFFFF"/>
              </w:rPr>
              <w:t>Использование технологии критического мышления на уроках математики в условиях реализации ФГОС ООО</w:t>
            </w:r>
          </w:p>
        </w:tc>
      </w:tr>
      <w:tr w:rsidR="001B6B04" w:rsidRPr="00D46617" w:rsidTr="00C8735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9805A0" w:rsidRDefault="001B6B04" w:rsidP="00C87352">
            <w:pPr>
              <w:jc w:val="center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9805A0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9805A0">
              <w:rPr>
                <w:sz w:val="24"/>
                <w:szCs w:val="24"/>
              </w:rPr>
              <w:t>Кунаева</w:t>
            </w:r>
            <w:proofErr w:type="spellEnd"/>
            <w:r w:rsidRPr="009805A0">
              <w:rPr>
                <w:sz w:val="24"/>
                <w:szCs w:val="24"/>
              </w:rPr>
              <w:t xml:space="preserve">  И. 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9805A0" w:rsidRDefault="001B6B04" w:rsidP="00C87352">
            <w:pPr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Использование тестового контроля как средство повышения качества знаний</w:t>
            </w:r>
          </w:p>
        </w:tc>
      </w:tr>
      <w:tr w:rsidR="001B6B04" w:rsidTr="00C8735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9805A0" w:rsidRDefault="001B6B04" w:rsidP="00C87352">
            <w:pPr>
              <w:jc w:val="center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9805A0" w:rsidRDefault="001B6B04" w:rsidP="00C87352">
            <w:pPr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Макова  Г. 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9805A0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9805A0">
              <w:rPr>
                <w:sz w:val="24"/>
                <w:szCs w:val="24"/>
              </w:rPr>
              <w:t>Метапредметность</w:t>
            </w:r>
            <w:proofErr w:type="spellEnd"/>
            <w:r w:rsidRPr="009805A0">
              <w:rPr>
                <w:sz w:val="24"/>
                <w:szCs w:val="24"/>
              </w:rPr>
              <w:t xml:space="preserve">  на уроках физики как основа в развития интереса к предмету</w:t>
            </w:r>
          </w:p>
        </w:tc>
      </w:tr>
      <w:tr w:rsidR="001B6B04" w:rsidTr="00C8735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9805A0" w:rsidRDefault="001B6B04" w:rsidP="00C87352">
            <w:pPr>
              <w:jc w:val="center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9805A0" w:rsidRDefault="001B6B04" w:rsidP="00C87352">
            <w:pPr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Мищенко В. Ф.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9805A0" w:rsidRDefault="001B6B04" w:rsidP="00C87352">
            <w:pPr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Формирование математических компетенций для подготовки к ГИА</w:t>
            </w:r>
          </w:p>
        </w:tc>
      </w:tr>
    </w:tbl>
    <w:p w:rsidR="001B6B04" w:rsidRPr="003608A4" w:rsidRDefault="001B6B04" w:rsidP="001B6B04">
      <w:pPr>
        <w:spacing w:before="100" w:beforeAutospacing="1" w:after="100" w:afterAutospacing="1"/>
        <w:contextualSpacing/>
        <w:mirrorIndents/>
        <w:jc w:val="both"/>
      </w:pPr>
    </w:p>
    <w:p w:rsidR="00BE2E11" w:rsidRPr="003608A4" w:rsidRDefault="001B6B04" w:rsidP="001B6B04">
      <w:pPr>
        <w:shd w:val="clear" w:color="auto" w:fill="FFFFFF"/>
        <w:spacing w:before="109"/>
      </w:pPr>
      <w:r w:rsidRPr="003608A4">
        <w:t>В этом учебном году продолжали повышать свой методический уровень через курсовую подготовку.</w:t>
      </w:r>
    </w:p>
    <w:tbl>
      <w:tblPr>
        <w:tblStyle w:val="aa"/>
        <w:tblW w:w="0" w:type="auto"/>
        <w:tblInd w:w="-34" w:type="dxa"/>
        <w:tblLook w:val="04A0"/>
      </w:tblPr>
      <w:tblGrid>
        <w:gridCol w:w="1436"/>
        <w:gridCol w:w="5538"/>
        <w:gridCol w:w="1417"/>
        <w:gridCol w:w="1214"/>
      </w:tblGrid>
      <w:tr w:rsidR="001B6B04" w:rsidRPr="009805A0" w:rsidTr="00C87352"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Ф.И.О.</w:t>
            </w:r>
          </w:p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учителя</w:t>
            </w: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Проблематика курсов</w:t>
            </w: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Количество</w:t>
            </w:r>
          </w:p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Дата</w:t>
            </w:r>
          </w:p>
        </w:tc>
      </w:tr>
      <w:tr w:rsidR="001B6B04" w:rsidRPr="009805A0" w:rsidTr="00C87352">
        <w:tc>
          <w:tcPr>
            <w:tcW w:w="0" w:type="auto"/>
            <w:vMerge w:val="restart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805A0">
              <w:rPr>
                <w:sz w:val="24"/>
                <w:szCs w:val="24"/>
              </w:rPr>
              <w:t>Евглевская</w:t>
            </w:r>
            <w:proofErr w:type="spellEnd"/>
            <w:r w:rsidRPr="009805A0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0" w:type="auto"/>
          </w:tcPr>
          <w:p w:rsidR="001B6B04" w:rsidRDefault="001B6B0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9805A0">
              <w:rPr>
                <w:sz w:val="24"/>
                <w:szCs w:val="24"/>
                <w:shd w:val="clear" w:color="auto" w:fill="FFFFFF"/>
              </w:rPr>
              <w:t>Совершенствование предметных и методических компетенций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1B6B04" w:rsidRPr="009805A0" w:rsidRDefault="001B6B04" w:rsidP="00C87352">
            <w:pPr>
              <w:spacing w:before="86"/>
              <w:contextualSpacing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9805A0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805A0">
              <w:rPr>
                <w:sz w:val="24"/>
                <w:szCs w:val="24"/>
                <w:shd w:val="clear" w:color="auto" w:fill="FFFFFF"/>
              </w:rPr>
              <w:t>. Москва)</w:t>
            </w: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 xml:space="preserve">112 </w:t>
            </w: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  <w:shd w:val="clear" w:color="auto" w:fill="FFFFFF"/>
              </w:rPr>
              <w:t>1 .07.20 -30.11.20</w:t>
            </w:r>
          </w:p>
        </w:tc>
      </w:tr>
      <w:tr w:rsidR="001B6B04" w:rsidRPr="009805A0" w:rsidTr="00C87352">
        <w:tc>
          <w:tcPr>
            <w:tcW w:w="0" w:type="auto"/>
            <w:vMerge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</w:pP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9805A0">
              <w:rPr>
                <w:sz w:val="24"/>
                <w:szCs w:val="24"/>
                <w:shd w:val="clear" w:color="auto" w:fill="FFFFFF"/>
              </w:rPr>
              <w:t xml:space="preserve">Подготовка экспертов </w:t>
            </w:r>
            <w:proofErr w:type="gramStart"/>
            <w:r w:rsidRPr="009805A0">
              <w:rPr>
                <w:sz w:val="24"/>
                <w:szCs w:val="24"/>
                <w:shd w:val="clear" w:color="auto" w:fill="FFFFFF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</w:t>
            </w:r>
            <w:proofErr w:type="gramEnd"/>
            <w:r w:rsidRPr="009805A0">
              <w:rPr>
                <w:sz w:val="24"/>
                <w:szCs w:val="24"/>
                <w:shd w:val="clear" w:color="auto" w:fill="FFFFFF"/>
              </w:rPr>
              <w:t xml:space="preserve"> «Математика»</w:t>
            </w: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  <w:shd w:val="clear" w:color="auto" w:fill="FFFFFF"/>
              </w:rPr>
              <w:t>16.11.20 -18.11.20</w:t>
            </w:r>
          </w:p>
        </w:tc>
      </w:tr>
      <w:tr w:rsidR="001B6B04" w:rsidRPr="009805A0" w:rsidTr="00C87352">
        <w:tc>
          <w:tcPr>
            <w:tcW w:w="0" w:type="auto"/>
            <w:vMerge w:val="restart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Макова Г.В.</w:t>
            </w:r>
          </w:p>
        </w:tc>
        <w:tc>
          <w:tcPr>
            <w:tcW w:w="0" w:type="auto"/>
          </w:tcPr>
          <w:p w:rsidR="001B6B04" w:rsidRPr="008D587C" w:rsidRDefault="001B6B0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8D587C">
              <w:rPr>
                <w:sz w:val="24"/>
                <w:szCs w:val="24"/>
                <w:shd w:val="clear" w:color="auto" w:fill="FFFFFF"/>
              </w:rPr>
              <w:t xml:space="preserve">Совершенствование предметных и методических компетенций (в том числе в области формирования функциональной грамотности) в рамках реализации федерального проекта «Учитель будущего» </w:t>
            </w:r>
          </w:p>
          <w:p w:rsidR="001B6B04" w:rsidRPr="008D587C" w:rsidRDefault="001B6B0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8D587C">
              <w:rPr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8D587C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D587C">
              <w:rPr>
                <w:sz w:val="24"/>
                <w:szCs w:val="24"/>
                <w:shd w:val="clear" w:color="auto" w:fill="FFFFFF"/>
              </w:rPr>
              <w:t>. Москва)</w:t>
            </w: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</w:pPr>
            <w:r>
              <w:t>112</w:t>
            </w: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  <w:r w:rsidRPr="009805A0">
              <w:rPr>
                <w:sz w:val="24"/>
                <w:szCs w:val="24"/>
                <w:shd w:val="clear" w:color="auto" w:fill="FFFFFF"/>
              </w:rPr>
              <w:t>1 .07.20 -30.11.20</w:t>
            </w:r>
          </w:p>
        </w:tc>
      </w:tr>
      <w:tr w:rsidR="001B6B04" w:rsidRPr="009805A0" w:rsidTr="00C87352">
        <w:tc>
          <w:tcPr>
            <w:tcW w:w="0" w:type="auto"/>
            <w:vMerge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</w:pPr>
          </w:p>
        </w:tc>
        <w:tc>
          <w:tcPr>
            <w:tcW w:w="0" w:type="auto"/>
          </w:tcPr>
          <w:p w:rsidR="001B6B04" w:rsidRPr="008D587C" w:rsidRDefault="001B6B0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8D587C">
              <w:rPr>
                <w:sz w:val="24"/>
                <w:szCs w:val="24"/>
                <w:shd w:val="clear" w:color="auto" w:fill="FFFFFF"/>
              </w:rPr>
              <w:t>Педагогическая деятельность учителя физики по оказанию помощи детям с ограниченными возможностями здоровья в условиях реализации ФГОС основного общего образования</w:t>
            </w:r>
          </w:p>
        </w:tc>
        <w:tc>
          <w:tcPr>
            <w:tcW w:w="0" w:type="auto"/>
          </w:tcPr>
          <w:p w:rsidR="001B6B04" w:rsidRDefault="001B6B04" w:rsidP="00C87352">
            <w:pPr>
              <w:spacing w:before="86"/>
              <w:contextualSpacing/>
              <w:jc w:val="center"/>
              <w:textAlignment w:val="baseline"/>
            </w:pPr>
            <w:r>
              <w:t>144</w:t>
            </w:r>
          </w:p>
        </w:tc>
        <w:tc>
          <w:tcPr>
            <w:tcW w:w="0" w:type="auto"/>
          </w:tcPr>
          <w:p w:rsidR="001B6B04" w:rsidRDefault="001B6B04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10.09.20-</w:t>
            </w:r>
          </w:p>
          <w:p w:rsidR="001B6B04" w:rsidRDefault="001B6B04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27.09.20</w:t>
            </w:r>
          </w:p>
          <w:p w:rsidR="001564C6" w:rsidRDefault="001564C6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</w:p>
          <w:p w:rsidR="001564C6" w:rsidRDefault="001564C6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</w:p>
          <w:p w:rsidR="001564C6" w:rsidRPr="009805A0" w:rsidRDefault="001564C6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B6B04" w:rsidRPr="009805A0" w:rsidTr="00C87352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B6B04" w:rsidRPr="008D587C" w:rsidRDefault="001B6B0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8D587C">
              <w:rPr>
                <w:sz w:val="24"/>
                <w:szCs w:val="24"/>
                <w:shd w:val="clear" w:color="auto" w:fill="FFFFFF"/>
              </w:rPr>
              <w:t>Современные образовательные технологии</w:t>
            </w:r>
          </w:p>
          <w:p w:rsidR="001B6B04" w:rsidRPr="008D587C" w:rsidRDefault="001B6B0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8D587C">
              <w:rPr>
                <w:sz w:val="24"/>
                <w:szCs w:val="24"/>
                <w:shd w:val="clear" w:color="auto" w:fill="FFFFFF"/>
              </w:rPr>
              <w:t xml:space="preserve"> и эффективные практики повышения качества математического образования, в числе в области формирования функциональной грамотности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B6B04" w:rsidRDefault="00295D9F" w:rsidP="00C87352">
            <w:pPr>
              <w:spacing w:before="86"/>
              <w:contextualSpacing/>
              <w:jc w:val="center"/>
              <w:textAlignment w:val="baseline"/>
            </w:pPr>
            <w:r>
              <w:t>7</w:t>
            </w:r>
            <w:r w:rsidR="001B6B04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B6B04" w:rsidRDefault="001B6B04" w:rsidP="00C8735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23.03.21-</w:t>
            </w:r>
          </w:p>
          <w:p w:rsidR="001B6B04" w:rsidRDefault="001B6B04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16.04.21</w:t>
            </w:r>
          </w:p>
        </w:tc>
      </w:tr>
      <w:tr w:rsidR="001B6B04" w:rsidRPr="009805A0" w:rsidTr="00BE2E11">
        <w:trPr>
          <w:trHeight w:val="1382"/>
        </w:trPr>
        <w:tc>
          <w:tcPr>
            <w:tcW w:w="0" w:type="auto"/>
            <w:tcBorders>
              <w:top w:val="nil"/>
            </w:tcBorders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</w:pPr>
          </w:p>
        </w:tc>
        <w:tc>
          <w:tcPr>
            <w:tcW w:w="0" w:type="auto"/>
            <w:vMerge/>
          </w:tcPr>
          <w:p w:rsidR="001B6B04" w:rsidRPr="008D587C" w:rsidRDefault="001B6B04" w:rsidP="00C87352">
            <w:pPr>
              <w:spacing w:before="86"/>
              <w:contextualSpacing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1B6B04" w:rsidRDefault="001B6B04" w:rsidP="00C87352">
            <w:pPr>
              <w:spacing w:before="86"/>
              <w:contextualSpacing/>
              <w:jc w:val="center"/>
              <w:textAlignment w:val="baseline"/>
            </w:pPr>
          </w:p>
        </w:tc>
        <w:tc>
          <w:tcPr>
            <w:tcW w:w="0" w:type="auto"/>
            <w:vMerge/>
          </w:tcPr>
          <w:p w:rsidR="001B6B04" w:rsidRDefault="001B6B04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</w:p>
        </w:tc>
      </w:tr>
    </w:tbl>
    <w:p w:rsidR="001B6B04" w:rsidRPr="009805A0" w:rsidRDefault="001B6B04" w:rsidP="001B6B04">
      <w:pPr>
        <w:shd w:val="clear" w:color="auto" w:fill="FFFFFF"/>
        <w:spacing w:before="109"/>
        <w:ind w:left="567"/>
      </w:pPr>
    </w:p>
    <w:p w:rsidR="001B6B04" w:rsidRDefault="001B6B04" w:rsidP="001B6B04">
      <w:pPr>
        <w:spacing w:before="100" w:beforeAutospacing="1" w:after="100" w:afterAutospacing="1"/>
        <w:contextualSpacing/>
        <w:mirrorIndents/>
        <w:jc w:val="both"/>
      </w:pPr>
      <w:r w:rsidRPr="009805A0">
        <w:t xml:space="preserve">Педагоги активно участвовали </w:t>
      </w:r>
      <w:r>
        <w:t xml:space="preserve"> в конкурсах </w:t>
      </w:r>
      <w:r w:rsidRPr="009805A0">
        <w:t xml:space="preserve"> различного уровня.</w:t>
      </w:r>
    </w:p>
    <w:p w:rsidR="00DF0FB8" w:rsidRPr="009805A0" w:rsidRDefault="00DF0FB8" w:rsidP="001B6B04">
      <w:pPr>
        <w:spacing w:before="100" w:beforeAutospacing="1" w:after="100" w:afterAutospacing="1"/>
        <w:contextualSpacing/>
        <w:mirrorIndents/>
        <w:jc w:val="both"/>
      </w:pP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6178"/>
        <w:gridCol w:w="1840"/>
      </w:tblGrid>
      <w:tr w:rsidR="00DF0FB8" w:rsidRPr="00DF0FB8" w:rsidTr="00DF0FB8">
        <w:trPr>
          <w:trHeight w:val="525"/>
        </w:trPr>
        <w:tc>
          <w:tcPr>
            <w:tcW w:w="0" w:type="auto"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  <w:r w:rsidRPr="00DF0FB8">
              <w:t>Ф. И. О. учителя</w:t>
            </w:r>
          </w:p>
        </w:tc>
        <w:tc>
          <w:tcPr>
            <w:tcW w:w="0" w:type="auto"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  <w:r w:rsidRPr="00DF0FB8">
              <w:t>Мероприятие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  <w:r w:rsidRPr="00DF0FB8">
              <w:t>Результат</w:t>
            </w:r>
          </w:p>
        </w:tc>
      </w:tr>
      <w:tr w:rsidR="00DF0FB8" w:rsidRPr="00DF0FB8" w:rsidTr="00DF0FB8">
        <w:trPr>
          <w:trHeight w:val="503"/>
        </w:trPr>
        <w:tc>
          <w:tcPr>
            <w:tcW w:w="0" w:type="auto"/>
            <w:vMerge w:val="restart"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  <w:proofErr w:type="spellStart"/>
            <w:r w:rsidRPr="00DF0FB8">
              <w:t>Горохно</w:t>
            </w:r>
            <w:proofErr w:type="spellEnd"/>
            <w:r w:rsidRPr="00DF0FB8">
              <w:t xml:space="preserve"> О.И.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spacing w:line="240" w:lineRule="exact"/>
              <w:jc w:val="both"/>
            </w:pPr>
            <w:r w:rsidRPr="00DF0FB8">
              <w:t xml:space="preserve">Участие в школьном этапе </w:t>
            </w:r>
            <w:r w:rsidRPr="00DF0FB8">
              <w:rPr>
                <w:bCs/>
              </w:rPr>
              <w:t>Всероссийского конкурса «Учитель года России» 2021 года</w:t>
            </w:r>
            <w:r w:rsidRPr="00DF0FB8">
              <w:tab/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spacing w:line="240" w:lineRule="exact"/>
              <w:jc w:val="both"/>
            </w:pPr>
          </w:p>
        </w:tc>
      </w:tr>
      <w:tr w:rsidR="00DF0FB8" w:rsidRPr="00DF0FB8" w:rsidTr="00DF0FB8">
        <w:trPr>
          <w:trHeight w:val="256"/>
        </w:trPr>
        <w:tc>
          <w:tcPr>
            <w:tcW w:w="0" w:type="auto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0" w:type="auto"/>
          </w:tcPr>
          <w:p w:rsidR="00DF0FB8" w:rsidRPr="00DF0FB8" w:rsidRDefault="00DF0FB8" w:rsidP="00DF0FB8">
            <w:pPr>
              <w:pStyle w:val="af1"/>
            </w:pPr>
            <w:r w:rsidRPr="00DF0FB8">
              <w:t xml:space="preserve">Участие в программе «Активный учитель» на сайте </w:t>
            </w:r>
            <w:proofErr w:type="spellStart"/>
            <w:r w:rsidRPr="00DF0FB8">
              <w:rPr>
                <w:lang w:val="en-US"/>
              </w:rPr>
              <w:t>UCHi</w:t>
            </w:r>
            <w:proofErr w:type="spellEnd"/>
            <w:r w:rsidRPr="00DF0FB8">
              <w:t>.</w:t>
            </w:r>
            <w:r w:rsidRPr="00DF0FB8">
              <w:rPr>
                <w:lang w:val="en-US"/>
              </w:rPr>
              <w:t>RU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spacing w:line="240" w:lineRule="exact"/>
            </w:pPr>
            <w:r w:rsidRPr="00DF0FB8">
              <w:t>3 место по итогам года</w:t>
            </w:r>
          </w:p>
        </w:tc>
      </w:tr>
      <w:tr w:rsidR="00DF0FB8" w:rsidRPr="00DF0FB8" w:rsidTr="00DF0FB8">
        <w:trPr>
          <w:trHeight w:val="620"/>
        </w:trPr>
        <w:tc>
          <w:tcPr>
            <w:tcW w:w="0" w:type="auto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0" w:type="auto"/>
          </w:tcPr>
          <w:p w:rsidR="00DF0FB8" w:rsidRPr="00DF0FB8" w:rsidRDefault="00DF0FB8" w:rsidP="00DF0FB8">
            <w:pPr>
              <w:contextualSpacing/>
              <w:mirrorIndents/>
              <w:jc w:val="both"/>
            </w:pPr>
            <w:r w:rsidRPr="00DF0FB8">
              <w:t>Всероссийское тестирование «</w:t>
            </w:r>
            <w:proofErr w:type="spellStart"/>
            <w:r w:rsidRPr="00DF0FB8">
              <w:t>Тотал</w:t>
            </w:r>
            <w:proofErr w:type="spellEnd"/>
            <w:r w:rsidRPr="00DF0FB8">
              <w:t xml:space="preserve"> Тест Апрель 2021» Профессиональная компетентность педагога.</w:t>
            </w:r>
          </w:p>
        </w:tc>
        <w:tc>
          <w:tcPr>
            <w:tcW w:w="0" w:type="auto"/>
          </w:tcPr>
          <w:p w:rsidR="00DF0FB8" w:rsidRDefault="00DF0FB8" w:rsidP="00DF0FB8">
            <w:pPr>
              <w:spacing w:line="240" w:lineRule="exact"/>
            </w:pPr>
            <w:r w:rsidRPr="00DF0FB8">
              <w:t>Диплом</w:t>
            </w:r>
          </w:p>
          <w:p w:rsidR="00DF0FB8" w:rsidRPr="00DF0FB8" w:rsidRDefault="00DF0FB8" w:rsidP="00DF0FB8">
            <w:pPr>
              <w:spacing w:line="240" w:lineRule="exact"/>
            </w:pPr>
            <w:r w:rsidRPr="00DF0FB8">
              <w:t xml:space="preserve"> 1 степени</w:t>
            </w:r>
          </w:p>
        </w:tc>
      </w:tr>
      <w:tr w:rsidR="00DF0FB8" w:rsidRPr="00DF0FB8" w:rsidTr="00DF0FB8">
        <w:trPr>
          <w:trHeight w:val="582"/>
        </w:trPr>
        <w:tc>
          <w:tcPr>
            <w:tcW w:w="0" w:type="auto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0" w:type="auto"/>
          </w:tcPr>
          <w:p w:rsidR="00DF0FB8" w:rsidRPr="00DF0FB8" w:rsidRDefault="00DF0FB8" w:rsidP="00DF0FB8">
            <w:pPr>
              <w:contextualSpacing/>
              <w:mirrorIndents/>
              <w:jc w:val="both"/>
            </w:pPr>
            <w:r w:rsidRPr="00DF0FB8">
              <w:t>Всероссийское тестирование « Основы педагогического мастерства». «</w:t>
            </w:r>
            <w:proofErr w:type="spellStart"/>
            <w:r w:rsidRPr="00DF0FB8">
              <w:t>Педэксперт</w:t>
            </w:r>
            <w:proofErr w:type="spellEnd"/>
            <w:r w:rsidRPr="00DF0FB8">
              <w:t>»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spacing w:line="240" w:lineRule="exact"/>
            </w:pPr>
            <w:r w:rsidRPr="00DF0FB8">
              <w:t>Диплом участия</w:t>
            </w:r>
          </w:p>
        </w:tc>
      </w:tr>
      <w:tr w:rsidR="00DF0FB8" w:rsidRPr="00DF0FB8" w:rsidTr="00DF0FB8">
        <w:trPr>
          <w:trHeight w:val="774"/>
        </w:trPr>
        <w:tc>
          <w:tcPr>
            <w:tcW w:w="0" w:type="auto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0" w:type="auto"/>
          </w:tcPr>
          <w:p w:rsidR="00DF0FB8" w:rsidRPr="00DF0FB8" w:rsidRDefault="00DF0FB8" w:rsidP="00DF0FB8">
            <w:pPr>
              <w:contextualSpacing/>
              <w:mirrorIndents/>
              <w:jc w:val="both"/>
            </w:pPr>
            <w:r w:rsidRPr="00DF0FB8">
              <w:t>Всероссийская олимпиада «Педагогическая практика». Номинация «Активные методы обучения в основном общем образовании».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spacing w:line="240" w:lineRule="exact"/>
            </w:pPr>
            <w:r w:rsidRPr="00DF0FB8">
              <w:t>Диплом участия</w:t>
            </w:r>
          </w:p>
        </w:tc>
      </w:tr>
      <w:tr w:rsidR="00DF0FB8" w:rsidRPr="00DF0FB8" w:rsidTr="00DF0FB8">
        <w:trPr>
          <w:trHeight w:val="316"/>
        </w:trPr>
        <w:tc>
          <w:tcPr>
            <w:tcW w:w="0" w:type="auto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0" w:type="auto"/>
          </w:tcPr>
          <w:p w:rsidR="00DF0FB8" w:rsidRPr="00DF0FB8" w:rsidRDefault="00DF0FB8" w:rsidP="00DF0FB8">
            <w:pPr>
              <w:contextualSpacing/>
              <w:mirrorIndents/>
              <w:jc w:val="both"/>
            </w:pPr>
            <w:r w:rsidRPr="00DF0FB8">
              <w:t>Прохождение теста в «</w:t>
            </w:r>
            <w:proofErr w:type="spellStart"/>
            <w:r w:rsidRPr="00DF0FB8">
              <w:t>Интерактиве</w:t>
            </w:r>
            <w:proofErr w:type="spellEnd"/>
            <w:r w:rsidRPr="00DF0FB8">
              <w:t xml:space="preserve"> Я Учитель3.0»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spacing w:line="240" w:lineRule="exact"/>
            </w:pPr>
            <w:r w:rsidRPr="00DF0FB8">
              <w:t>Сертификат участия</w:t>
            </w:r>
          </w:p>
        </w:tc>
      </w:tr>
      <w:tr w:rsidR="00DF0FB8" w:rsidRPr="00DF0FB8" w:rsidTr="00DF0FB8">
        <w:trPr>
          <w:trHeight w:val="543"/>
        </w:trPr>
        <w:tc>
          <w:tcPr>
            <w:tcW w:w="0" w:type="auto"/>
            <w:vMerge w:val="restart"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  <w:proofErr w:type="spellStart"/>
            <w:r w:rsidRPr="00DF0FB8">
              <w:t>Евглевская</w:t>
            </w:r>
            <w:proofErr w:type="spellEnd"/>
            <w:r w:rsidRPr="00DF0FB8">
              <w:t xml:space="preserve"> В.И.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spacing w:line="240" w:lineRule="exact"/>
              <w:jc w:val="both"/>
            </w:pPr>
            <w:r w:rsidRPr="00DF0FB8">
              <w:t xml:space="preserve"> Участие в школьном этапе </w:t>
            </w:r>
            <w:r w:rsidRPr="00DF0FB8">
              <w:rPr>
                <w:bCs/>
              </w:rPr>
              <w:t>Всероссийского конкурса «Учитель года России» 2021 года</w:t>
            </w:r>
            <w:r w:rsidRPr="00DF0FB8">
              <w:tab/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spacing w:line="240" w:lineRule="exact"/>
              <w:rPr>
                <w:bCs/>
              </w:rPr>
            </w:pPr>
          </w:p>
        </w:tc>
      </w:tr>
      <w:tr w:rsidR="00DF0FB8" w:rsidRPr="00DF0FB8" w:rsidTr="00DF0FB8">
        <w:trPr>
          <w:trHeight w:val="316"/>
        </w:trPr>
        <w:tc>
          <w:tcPr>
            <w:tcW w:w="0" w:type="auto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0" w:type="auto"/>
          </w:tcPr>
          <w:p w:rsidR="00DF0FB8" w:rsidRPr="00DF0FB8" w:rsidRDefault="00DF0FB8" w:rsidP="00DF0FB8">
            <w:pPr>
              <w:pStyle w:val="af1"/>
              <w:rPr>
                <w:bCs/>
              </w:rPr>
            </w:pPr>
            <w:r w:rsidRPr="00DF0FB8">
              <w:t xml:space="preserve">Участие в программе «Активный учитель» на сайте </w:t>
            </w:r>
            <w:proofErr w:type="spellStart"/>
            <w:r w:rsidRPr="00DF0FB8">
              <w:rPr>
                <w:lang w:val="en-US"/>
              </w:rPr>
              <w:t>UCHi</w:t>
            </w:r>
            <w:proofErr w:type="spellEnd"/>
            <w:r w:rsidRPr="00DF0FB8">
              <w:t>.</w:t>
            </w:r>
            <w:r w:rsidRPr="00DF0FB8">
              <w:rPr>
                <w:lang w:val="en-US"/>
              </w:rPr>
              <w:t>RU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spacing w:line="240" w:lineRule="exact"/>
              <w:rPr>
                <w:bCs/>
              </w:rPr>
            </w:pPr>
            <w:r w:rsidRPr="00DF0FB8">
              <w:rPr>
                <w:bCs/>
              </w:rPr>
              <w:t>2 место по итогам года</w:t>
            </w:r>
          </w:p>
        </w:tc>
      </w:tr>
      <w:tr w:rsidR="00DF0FB8" w:rsidRPr="00DF0FB8" w:rsidTr="00DF0FB8">
        <w:trPr>
          <w:trHeight w:val="774"/>
        </w:trPr>
        <w:tc>
          <w:tcPr>
            <w:tcW w:w="0" w:type="auto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0" w:type="auto"/>
          </w:tcPr>
          <w:p w:rsidR="00DF0FB8" w:rsidRPr="00DF0FB8" w:rsidRDefault="00DF0FB8" w:rsidP="00DF0FB8">
            <w:pPr>
              <w:contextualSpacing/>
              <w:mirrorIndents/>
              <w:jc w:val="both"/>
            </w:pPr>
            <w:r w:rsidRPr="00DF0FB8">
              <w:t>Участие в дистанционной олимпиаде учителей математики образовательных учреждений Ставропольского края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spacing w:line="240" w:lineRule="exact"/>
              <w:rPr>
                <w:bCs/>
              </w:rPr>
            </w:pPr>
            <w:r w:rsidRPr="00DF0FB8">
              <w:t>Сертификат участия</w:t>
            </w:r>
          </w:p>
        </w:tc>
      </w:tr>
      <w:tr w:rsidR="00DF0FB8" w:rsidRPr="00DF0FB8" w:rsidTr="00DF0FB8">
        <w:trPr>
          <w:trHeight w:val="774"/>
        </w:trPr>
        <w:tc>
          <w:tcPr>
            <w:tcW w:w="0" w:type="auto"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  <w:r w:rsidRPr="00DF0FB8">
              <w:t>Макова Г.В.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contextualSpacing/>
              <w:mirrorIndents/>
              <w:jc w:val="both"/>
            </w:pPr>
            <w:r w:rsidRPr="00DF0FB8">
              <w:t xml:space="preserve">Участие в программе «Активный учитель» на сайте </w:t>
            </w:r>
            <w:proofErr w:type="spellStart"/>
            <w:r w:rsidRPr="00DF0FB8">
              <w:rPr>
                <w:lang w:val="en-US"/>
              </w:rPr>
              <w:t>UCHi</w:t>
            </w:r>
            <w:proofErr w:type="spellEnd"/>
            <w:r w:rsidRPr="00DF0FB8">
              <w:t>.</w:t>
            </w:r>
            <w:r w:rsidRPr="00DF0FB8">
              <w:rPr>
                <w:lang w:val="en-US"/>
              </w:rPr>
              <w:t>RU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spacing w:line="240" w:lineRule="exact"/>
              <w:rPr>
                <w:bCs/>
              </w:rPr>
            </w:pPr>
            <w:r w:rsidRPr="00DF0FB8">
              <w:rPr>
                <w:bCs/>
              </w:rPr>
              <w:t>4 место по итогам года</w:t>
            </w:r>
          </w:p>
        </w:tc>
      </w:tr>
    </w:tbl>
    <w:p w:rsidR="001B6B04" w:rsidRPr="003608A4" w:rsidRDefault="001B6B04" w:rsidP="001B6B04">
      <w:pPr>
        <w:spacing w:before="100" w:beforeAutospacing="1" w:after="100" w:afterAutospacing="1"/>
        <w:ind w:left="567" w:firstLine="624"/>
        <w:contextualSpacing/>
        <w:mirrorIndents/>
        <w:jc w:val="both"/>
      </w:pPr>
    </w:p>
    <w:p w:rsidR="001B6B04" w:rsidRPr="003608A4" w:rsidRDefault="001B6B04" w:rsidP="001B6B04">
      <w:pPr>
        <w:jc w:val="both"/>
      </w:pPr>
      <w:r w:rsidRPr="003608A4">
        <w:t xml:space="preserve">Результативным фактором работы учителя является качество обучения и степень </w:t>
      </w:r>
      <w:proofErr w:type="spellStart"/>
      <w:r w:rsidRPr="003608A4">
        <w:t>обученности</w:t>
      </w:r>
      <w:proofErr w:type="spellEnd"/>
      <w:r w:rsidRPr="003608A4">
        <w:t xml:space="preserve"> </w:t>
      </w:r>
      <w:proofErr w:type="gramStart"/>
      <w:r>
        <w:t>об</w:t>
      </w:r>
      <w:r w:rsidRPr="003608A4">
        <w:t>уча</w:t>
      </w:r>
      <w:r>
        <w:t>ю</w:t>
      </w:r>
      <w:r w:rsidRPr="003608A4">
        <w:t>щихся</w:t>
      </w:r>
      <w:proofErr w:type="gramEnd"/>
      <w:r w:rsidRPr="003608A4">
        <w:t xml:space="preserve">. Все учителя МО работают над тем, чтобы у </w:t>
      </w:r>
      <w:r>
        <w:t>об</w:t>
      </w:r>
      <w:r w:rsidRPr="003608A4">
        <w:t>уча</w:t>
      </w:r>
      <w:r>
        <w:t>ю</w:t>
      </w:r>
      <w:r w:rsidRPr="003608A4">
        <w:t>щихся была повышенная мотивация к изучению предметов естественно-математической направленности. Для достижения этой цели  учителя используют систему личностно ориентированного обучения: создание ситуации успеха для каждого ученика, развитие у учащихся познавательной компетентности самостоятельно приобретать и усваивать знания.</w:t>
      </w:r>
    </w:p>
    <w:p w:rsidR="001B6B04" w:rsidRDefault="001B6B04" w:rsidP="001B6B04">
      <w:pPr>
        <w:spacing w:before="100" w:beforeAutospacing="1" w:after="100" w:afterAutospacing="1"/>
        <w:contextualSpacing/>
        <w:mirrorIndents/>
        <w:jc w:val="both"/>
      </w:pPr>
      <w:r w:rsidRPr="003608A4">
        <w:t xml:space="preserve">Систематически проводится мониторинг знаний по предметам, а в конце года - итоговый мониторинг. Анализ  результатов    мониторинга  позволяет каждому учителю вовремя выявить проблемы и внести коррективы в свою работу. </w:t>
      </w:r>
      <w:r>
        <w:t xml:space="preserve"> </w:t>
      </w:r>
    </w:p>
    <w:p w:rsidR="001B6B04" w:rsidRDefault="001B6B04" w:rsidP="001B6B04">
      <w:pPr>
        <w:spacing w:before="100" w:beforeAutospacing="1" w:after="100" w:afterAutospacing="1"/>
        <w:contextualSpacing/>
        <w:mirrorIndents/>
        <w:jc w:val="both"/>
      </w:pPr>
      <w:r>
        <w:t>Сравнительная таблица промежуточных контрольных работ за 1 полугодие и промежуточных аттестационных работ за 202-02021 учебный год выглядит следующим образом</w:t>
      </w:r>
    </w:p>
    <w:p w:rsidR="001B6B04" w:rsidRDefault="001B6B04" w:rsidP="001B6B04">
      <w:pPr>
        <w:spacing w:before="100" w:beforeAutospacing="1" w:after="100" w:afterAutospacing="1"/>
        <w:contextualSpacing/>
        <w:mirrorIndents/>
        <w:jc w:val="both"/>
      </w:pPr>
    </w:p>
    <w:p w:rsidR="00295D9F" w:rsidRDefault="00295D9F" w:rsidP="001B6B04">
      <w:pPr>
        <w:spacing w:before="100" w:beforeAutospacing="1" w:after="100" w:afterAutospacing="1"/>
        <w:contextualSpacing/>
        <w:mirrorIndents/>
        <w:jc w:val="both"/>
      </w:pPr>
    </w:p>
    <w:p w:rsidR="00295D9F" w:rsidRDefault="00295D9F" w:rsidP="001B6B04">
      <w:pPr>
        <w:spacing w:before="100" w:beforeAutospacing="1" w:after="100" w:afterAutospacing="1"/>
        <w:contextualSpacing/>
        <w:mirrorIndents/>
        <w:jc w:val="both"/>
      </w:pPr>
    </w:p>
    <w:p w:rsidR="00295D9F" w:rsidRDefault="00295D9F" w:rsidP="001B6B04">
      <w:pPr>
        <w:spacing w:before="100" w:beforeAutospacing="1" w:after="100" w:afterAutospacing="1"/>
        <w:contextualSpacing/>
        <w:mirrorIndents/>
        <w:jc w:val="both"/>
      </w:pPr>
    </w:p>
    <w:tbl>
      <w:tblPr>
        <w:tblStyle w:val="aa"/>
        <w:tblpPr w:leftFromText="180" w:rightFromText="180" w:vertAnchor="text" w:horzAnchor="margin" w:tblpX="-494" w:tblpY="59"/>
        <w:tblW w:w="10065" w:type="dxa"/>
        <w:tblLayout w:type="fixed"/>
        <w:tblLook w:val="04A0"/>
      </w:tblPr>
      <w:tblGrid>
        <w:gridCol w:w="817"/>
        <w:gridCol w:w="1559"/>
        <w:gridCol w:w="1985"/>
        <w:gridCol w:w="1596"/>
        <w:gridCol w:w="1223"/>
        <w:gridCol w:w="1662"/>
        <w:gridCol w:w="1223"/>
      </w:tblGrid>
      <w:tr w:rsidR="001B6B04" w:rsidRPr="00852605" w:rsidTr="00C87352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Учитель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1 полугодие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295D9F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</w:tr>
      <w:tr w:rsidR="001B6B04" w:rsidRPr="00852605" w:rsidTr="00C87352">
        <w:trPr>
          <w:trHeight w:val="6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 xml:space="preserve">% </w:t>
            </w:r>
          </w:p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proofErr w:type="spellStart"/>
            <w:r w:rsidRPr="00852605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%</w:t>
            </w:r>
          </w:p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 xml:space="preserve"> качества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 xml:space="preserve">% </w:t>
            </w:r>
          </w:p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proofErr w:type="spellStart"/>
            <w:r w:rsidRPr="00852605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%</w:t>
            </w:r>
          </w:p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 xml:space="preserve"> качества</w:t>
            </w:r>
          </w:p>
        </w:tc>
      </w:tr>
      <w:tr w:rsidR="001B6B04" w:rsidRPr="00852605" w:rsidTr="001564C6">
        <w:trPr>
          <w:trHeight w:val="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852605">
              <w:rPr>
                <w:sz w:val="24"/>
                <w:szCs w:val="24"/>
              </w:rPr>
              <w:t>Евглевская</w:t>
            </w:r>
            <w:proofErr w:type="spellEnd"/>
            <w:r w:rsidRPr="00852605">
              <w:rPr>
                <w:sz w:val="24"/>
                <w:szCs w:val="24"/>
              </w:rPr>
              <w:t xml:space="preserve"> В.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Горохно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Горохно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B6B04" w:rsidRPr="00852605" w:rsidTr="00C8735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852605">
              <w:rPr>
                <w:sz w:val="24"/>
                <w:szCs w:val="24"/>
              </w:rPr>
              <w:t>Евглевская</w:t>
            </w:r>
            <w:proofErr w:type="spellEnd"/>
            <w:r w:rsidRPr="00852605">
              <w:rPr>
                <w:sz w:val="24"/>
                <w:szCs w:val="24"/>
              </w:rPr>
              <w:t xml:space="preserve"> В.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85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54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Горохно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62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Горохно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1B6B04" w:rsidRPr="00852605" w:rsidTr="00C8735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852605">
              <w:rPr>
                <w:sz w:val="24"/>
                <w:szCs w:val="24"/>
              </w:rPr>
              <w:t>Евглевская</w:t>
            </w:r>
            <w:proofErr w:type="spellEnd"/>
            <w:r w:rsidRPr="00852605">
              <w:rPr>
                <w:sz w:val="24"/>
                <w:szCs w:val="24"/>
              </w:rPr>
              <w:t xml:space="preserve"> В.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94757C" w:rsidRDefault="001B6B04" w:rsidP="00C87352">
            <w:pPr>
              <w:jc w:val="both"/>
            </w:pPr>
            <w:r w:rsidRPr="0094757C"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Макова Г.В.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33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Горохно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Горохно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Макова Г.В.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67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B6B04" w:rsidRPr="00852605" w:rsidTr="00C8735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852605">
              <w:rPr>
                <w:sz w:val="24"/>
                <w:szCs w:val="24"/>
              </w:rPr>
              <w:t>Евглевская</w:t>
            </w:r>
            <w:proofErr w:type="spellEnd"/>
            <w:r w:rsidRPr="00852605">
              <w:rPr>
                <w:sz w:val="24"/>
                <w:szCs w:val="24"/>
              </w:rPr>
              <w:t xml:space="preserve"> В.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94757C" w:rsidRDefault="001B6B04" w:rsidP="00C87352">
            <w:pPr>
              <w:jc w:val="both"/>
            </w:pPr>
            <w:r w:rsidRPr="0094757C"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Макова Г.В.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Горохно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Горохно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Макова Г.В.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Кунаева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B6B04" w:rsidRPr="00852605" w:rsidTr="00C8735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Макова Г.В.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94757C" w:rsidRDefault="001B6B04" w:rsidP="00C87352">
            <w:pPr>
              <w:jc w:val="both"/>
            </w:pPr>
            <w:r w:rsidRPr="0094757C"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Макова Г.В.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Горохно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Горохно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Макова Г.В.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B6B04" w:rsidRPr="00852605" w:rsidTr="00C8735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both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Кунаева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 w:rsidRPr="00852605">
              <w:rPr>
                <w:sz w:val="24"/>
                <w:szCs w:val="24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4" w:rsidRPr="00852605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1B6B04" w:rsidRDefault="001B6B04" w:rsidP="001B6B04">
      <w:pPr>
        <w:jc w:val="both"/>
      </w:pPr>
    </w:p>
    <w:p w:rsidR="009453B1" w:rsidRDefault="00295D9F" w:rsidP="001B6B04">
      <w:pPr>
        <w:jc w:val="both"/>
      </w:pPr>
      <w:r>
        <w:t xml:space="preserve">Из этой таблицы видно, что по итоговым работам </w:t>
      </w:r>
      <w:proofErr w:type="spellStart"/>
      <w:r>
        <w:t>обученность</w:t>
      </w:r>
      <w:proofErr w:type="spellEnd"/>
      <w:r>
        <w:t xml:space="preserve"> составляет 100%. Повысилос</w:t>
      </w:r>
      <w:r w:rsidR="009453B1">
        <w:t xml:space="preserve">ь качество знаний </w:t>
      </w:r>
    </w:p>
    <w:p w:rsidR="009453B1" w:rsidRDefault="009453B1" w:rsidP="001B6B04">
      <w:pPr>
        <w:jc w:val="both"/>
      </w:pPr>
      <w:r>
        <w:t>-по географии в 5, 6, 8 классах;</w:t>
      </w:r>
    </w:p>
    <w:p w:rsidR="001B6B04" w:rsidRDefault="009453B1" w:rsidP="001B6B04">
      <w:pPr>
        <w:jc w:val="both"/>
      </w:pPr>
      <w:r>
        <w:t xml:space="preserve">- по  биологии в 5, 6, 8, 9 </w:t>
      </w:r>
      <w:r w:rsidR="00295D9F">
        <w:t xml:space="preserve"> классах</w:t>
      </w:r>
      <w:r>
        <w:t>;</w:t>
      </w:r>
    </w:p>
    <w:p w:rsidR="009453B1" w:rsidRDefault="009453B1" w:rsidP="001B6B04">
      <w:pPr>
        <w:jc w:val="both"/>
      </w:pPr>
      <w:r>
        <w:t>-по информатике в 7 и 9 классах;</w:t>
      </w:r>
    </w:p>
    <w:p w:rsidR="009453B1" w:rsidRDefault="009453B1" w:rsidP="001B6B04">
      <w:pPr>
        <w:jc w:val="both"/>
      </w:pPr>
      <w:r>
        <w:t>-по физике в 8 и 9 классах.</w:t>
      </w:r>
    </w:p>
    <w:p w:rsidR="009453B1" w:rsidRDefault="009453B1" w:rsidP="001B6B04">
      <w:pPr>
        <w:jc w:val="both"/>
      </w:pPr>
      <w:r>
        <w:t>Небольшое снижение качества знаний произошло в 6 классе по математике.</w:t>
      </w:r>
    </w:p>
    <w:p w:rsidR="001B6B04" w:rsidRPr="00351E42" w:rsidRDefault="001B6B04" w:rsidP="001B6B04">
      <w:pPr>
        <w:jc w:val="both"/>
        <w:rPr>
          <w:i/>
        </w:rPr>
      </w:pPr>
      <w:r w:rsidRPr="003608A4">
        <w:t xml:space="preserve">В </w:t>
      </w:r>
      <w:r>
        <w:t xml:space="preserve">этом учебном  году обучающиеся дважды </w:t>
      </w:r>
      <w:r w:rsidRPr="003608A4">
        <w:t>выполняли всероссийские проверочные работы.</w:t>
      </w:r>
    </w:p>
    <w:p w:rsidR="001B6B04" w:rsidRPr="00351E42" w:rsidRDefault="001B6B04" w:rsidP="001B6B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51E42">
        <w:rPr>
          <w:i/>
          <w:color w:val="000000"/>
        </w:rPr>
        <w:t>Результаты всероссийских проверочных работ</w:t>
      </w:r>
    </w:p>
    <w:p w:rsidR="001B6B04" w:rsidRPr="00351E42" w:rsidRDefault="001B6B04" w:rsidP="001B6B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51E42">
        <w:rPr>
          <w:i/>
          <w:color w:val="000000"/>
        </w:rPr>
        <w:t>сентябрь-октябрь 2020 года</w:t>
      </w:r>
    </w:p>
    <w:tbl>
      <w:tblPr>
        <w:tblStyle w:val="aa"/>
        <w:tblpPr w:leftFromText="180" w:rightFromText="180" w:vertAnchor="text" w:horzAnchor="margin" w:tblpY="77"/>
        <w:tblW w:w="0" w:type="auto"/>
        <w:tblLook w:val="04A0"/>
      </w:tblPr>
      <w:tblGrid>
        <w:gridCol w:w="816"/>
        <w:gridCol w:w="1749"/>
        <w:gridCol w:w="1393"/>
        <w:gridCol w:w="509"/>
        <w:gridCol w:w="509"/>
        <w:gridCol w:w="509"/>
        <w:gridCol w:w="509"/>
        <w:gridCol w:w="1523"/>
        <w:gridCol w:w="1098"/>
      </w:tblGrid>
      <w:tr w:rsidR="001B6B04" w:rsidRPr="00351E42" w:rsidTr="00C87352">
        <w:tc>
          <w:tcPr>
            <w:tcW w:w="0" w:type="auto"/>
            <w:vMerge w:val="restart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Класс</w:t>
            </w:r>
          </w:p>
        </w:tc>
        <w:tc>
          <w:tcPr>
            <w:tcW w:w="1749" w:type="dxa"/>
            <w:vMerge w:val="restart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Предмет</w:t>
            </w:r>
          </w:p>
        </w:tc>
        <w:tc>
          <w:tcPr>
            <w:tcW w:w="1393" w:type="dxa"/>
            <w:vMerge w:val="restart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0" w:type="auto"/>
            <w:gridSpan w:val="4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Получили оценки</w:t>
            </w:r>
          </w:p>
        </w:tc>
        <w:tc>
          <w:tcPr>
            <w:tcW w:w="0" w:type="auto"/>
            <w:vMerge w:val="restart"/>
          </w:tcPr>
          <w:p w:rsidR="001B6B04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%</w:t>
            </w:r>
          </w:p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proofErr w:type="spellStart"/>
            <w:r w:rsidRPr="00351E42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1B6B04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%</w:t>
            </w:r>
          </w:p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качества</w:t>
            </w:r>
          </w:p>
        </w:tc>
      </w:tr>
      <w:tr w:rsidR="001B6B04" w:rsidRPr="00351E42" w:rsidTr="00C87352"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</w:tr>
      <w:tr w:rsidR="001B6B04" w:rsidRPr="00351E42" w:rsidTr="00C87352">
        <w:tc>
          <w:tcPr>
            <w:tcW w:w="0" w:type="auto"/>
            <w:vMerge w:val="restart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37,5</w:t>
            </w:r>
          </w:p>
        </w:tc>
      </w:tr>
      <w:tr w:rsidR="001B6B04" w:rsidRPr="00351E42" w:rsidTr="00C87352"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10</w:t>
            </w:r>
          </w:p>
        </w:tc>
      </w:tr>
      <w:tr w:rsidR="001B6B04" w:rsidRPr="00351E42" w:rsidTr="00C87352">
        <w:tc>
          <w:tcPr>
            <w:tcW w:w="0" w:type="auto"/>
            <w:vMerge w:val="restart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54</w:t>
            </w:r>
          </w:p>
        </w:tc>
      </w:tr>
      <w:tr w:rsidR="001B6B04" w:rsidRPr="00351E42" w:rsidTr="00C87352"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Биология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62</w:t>
            </w:r>
          </w:p>
        </w:tc>
      </w:tr>
      <w:tr w:rsidR="001B6B04" w:rsidRPr="00351E42" w:rsidTr="00C87352">
        <w:tc>
          <w:tcPr>
            <w:tcW w:w="0" w:type="auto"/>
            <w:vMerge w:val="restart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67</w:t>
            </w:r>
          </w:p>
        </w:tc>
      </w:tr>
      <w:tr w:rsidR="001B6B04" w:rsidRPr="00351E42" w:rsidTr="00C87352"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Биология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83</w:t>
            </w:r>
          </w:p>
        </w:tc>
      </w:tr>
      <w:tr w:rsidR="001B6B04" w:rsidRPr="00351E42" w:rsidTr="00C87352"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География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83</w:t>
            </w:r>
          </w:p>
        </w:tc>
      </w:tr>
      <w:tr w:rsidR="001B6B04" w:rsidRPr="00351E42" w:rsidTr="00C87352">
        <w:tc>
          <w:tcPr>
            <w:tcW w:w="0" w:type="auto"/>
            <w:vMerge w:val="restart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40</w:t>
            </w:r>
          </w:p>
        </w:tc>
      </w:tr>
      <w:tr w:rsidR="001B6B04" w:rsidRPr="00351E42" w:rsidTr="00C87352"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Биология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80</w:t>
            </w:r>
          </w:p>
        </w:tc>
      </w:tr>
      <w:tr w:rsidR="001B6B04" w:rsidRPr="00351E42" w:rsidTr="00C87352"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География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80</w:t>
            </w:r>
          </w:p>
        </w:tc>
      </w:tr>
      <w:tr w:rsidR="001B6B04" w:rsidRPr="00351E42" w:rsidTr="00C87352"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Физика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40</w:t>
            </w:r>
          </w:p>
        </w:tc>
      </w:tr>
      <w:tr w:rsidR="001B6B04" w:rsidRPr="00351E42" w:rsidTr="00C87352">
        <w:tc>
          <w:tcPr>
            <w:tcW w:w="0" w:type="auto"/>
            <w:vMerge w:val="restart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20</w:t>
            </w:r>
          </w:p>
        </w:tc>
      </w:tr>
      <w:tr w:rsidR="001B6B04" w:rsidRPr="00351E42" w:rsidTr="00C87352"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Биология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60</w:t>
            </w:r>
          </w:p>
        </w:tc>
      </w:tr>
      <w:tr w:rsidR="001B6B04" w:rsidRPr="00351E42" w:rsidTr="00C87352"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География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20</w:t>
            </w:r>
          </w:p>
        </w:tc>
      </w:tr>
      <w:tr w:rsidR="001B6B04" w:rsidRPr="00351E42" w:rsidTr="00C87352"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Физика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20</w:t>
            </w:r>
          </w:p>
        </w:tc>
      </w:tr>
      <w:tr w:rsidR="001B6B04" w:rsidRPr="00351E42" w:rsidTr="00C87352">
        <w:tc>
          <w:tcPr>
            <w:tcW w:w="0" w:type="auto"/>
            <w:vMerge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B6B04" w:rsidRPr="00351E42" w:rsidRDefault="001B6B04" w:rsidP="00C87352">
            <w:pPr>
              <w:jc w:val="both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Химия</w:t>
            </w:r>
          </w:p>
        </w:tc>
        <w:tc>
          <w:tcPr>
            <w:tcW w:w="1393" w:type="dxa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351E42" w:rsidRDefault="001B6B04" w:rsidP="00C87352">
            <w:pPr>
              <w:jc w:val="center"/>
              <w:rPr>
                <w:sz w:val="24"/>
                <w:szCs w:val="24"/>
              </w:rPr>
            </w:pPr>
            <w:r w:rsidRPr="00351E42">
              <w:rPr>
                <w:sz w:val="24"/>
                <w:szCs w:val="24"/>
              </w:rPr>
              <w:t>50</w:t>
            </w:r>
          </w:p>
        </w:tc>
      </w:tr>
    </w:tbl>
    <w:p w:rsidR="001B6B04" w:rsidRPr="00351E42" w:rsidRDefault="001B6B04" w:rsidP="001B6B04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color w:val="000000"/>
        </w:rPr>
      </w:pPr>
    </w:p>
    <w:p w:rsidR="001B6B04" w:rsidRPr="00351E42" w:rsidRDefault="001B6B04" w:rsidP="001B6B04">
      <w:pPr>
        <w:spacing w:before="100" w:beforeAutospacing="1" w:after="100" w:afterAutospacing="1"/>
        <w:ind w:left="567"/>
        <w:contextualSpacing/>
        <w:mirrorIndents/>
        <w:jc w:val="both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Pr="00351E42" w:rsidRDefault="001B6B04" w:rsidP="001B6B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51E42">
        <w:rPr>
          <w:i/>
          <w:color w:val="000000"/>
          <w:sz w:val="28"/>
          <w:szCs w:val="28"/>
        </w:rPr>
        <w:t>Результаты всероссийских проверочных работ</w:t>
      </w:r>
    </w:p>
    <w:p w:rsidR="001B6B04" w:rsidRDefault="001B6B04" w:rsidP="001B6B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51E42">
        <w:rPr>
          <w:i/>
          <w:color w:val="000000"/>
          <w:sz w:val="28"/>
          <w:szCs w:val="28"/>
        </w:rPr>
        <w:t>март-апрель 2021 года</w:t>
      </w:r>
    </w:p>
    <w:p w:rsidR="001B6B04" w:rsidRPr="00351E42" w:rsidRDefault="001B6B04" w:rsidP="001B6B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99"/>
        <w:tblW w:w="0" w:type="auto"/>
        <w:tblLook w:val="04A0"/>
      </w:tblPr>
      <w:tblGrid>
        <w:gridCol w:w="816"/>
        <w:gridCol w:w="1463"/>
        <w:gridCol w:w="1491"/>
        <w:gridCol w:w="509"/>
        <w:gridCol w:w="509"/>
        <w:gridCol w:w="509"/>
        <w:gridCol w:w="509"/>
        <w:gridCol w:w="1523"/>
        <w:gridCol w:w="1098"/>
      </w:tblGrid>
      <w:tr w:rsidR="001B6B04" w:rsidRPr="00376982" w:rsidTr="00C87352">
        <w:tc>
          <w:tcPr>
            <w:tcW w:w="0" w:type="auto"/>
            <w:vMerge w:val="restart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Предмет</w:t>
            </w:r>
          </w:p>
        </w:tc>
        <w:tc>
          <w:tcPr>
            <w:tcW w:w="1491" w:type="dxa"/>
            <w:vMerge w:val="restart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0" w:type="auto"/>
            <w:gridSpan w:val="4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Получили оценки</w:t>
            </w:r>
          </w:p>
        </w:tc>
        <w:tc>
          <w:tcPr>
            <w:tcW w:w="0" w:type="auto"/>
            <w:vMerge w:val="restart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 xml:space="preserve">% </w:t>
            </w:r>
          </w:p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proofErr w:type="spellStart"/>
            <w:r w:rsidRPr="001564C6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 xml:space="preserve">% </w:t>
            </w:r>
          </w:p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качества</w:t>
            </w:r>
          </w:p>
        </w:tc>
      </w:tr>
      <w:tr w:rsidR="001B6B04" w:rsidRPr="00376982" w:rsidTr="00C87352"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</w:tr>
      <w:tr w:rsidR="001B6B04" w:rsidRPr="00376982" w:rsidTr="00C87352">
        <w:tc>
          <w:tcPr>
            <w:tcW w:w="0" w:type="auto"/>
            <w:vMerge w:val="restart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57</w:t>
            </w:r>
          </w:p>
        </w:tc>
      </w:tr>
      <w:tr w:rsidR="001B6B04" w:rsidTr="00C87352"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Биология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1564C6" w:rsidRDefault="009453B1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29</w:t>
            </w:r>
          </w:p>
        </w:tc>
      </w:tr>
      <w:tr w:rsidR="001B6B04" w:rsidTr="00C87352">
        <w:tc>
          <w:tcPr>
            <w:tcW w:w="0" w:type="auto"/>
            <w:vMerge w:val="restart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75</w:t>
            </w:r>
          </w:p>
        </w:tc>
      </w:tr>
      <w:tr w:rsidR="001B6B04" w:rsidTr="00C87352"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Биология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71</w:t>
            </w:r>
          </w:p>
        </w:tc>
      </w:tr>
      <w:tr w:rsidR="001B6B04" w:rsidTr="00C87352">
        <w:tc>
          <w:tcPr>
            <w:tcW w:w="0" w:type="auto"/>
            <w:vMerge w:val="restart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67</w:t>
            </w:r>
          </w:p>
        </w:tc>
      </w:tr>
      <w:tr w:rsidR="001B6B04" w:rsidTr="00C87352"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Биология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83</w:t>
            </w:r>
          </w:p>
        </w:tc>
      </w:tr>
      <w:tr w:rsidR="001B6B04" w:rsidTr="00C87352"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География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83</w:t>
            </w:r>
          </w:p>
        </w:tc>
      </w:tr>
      <w:tr w:rsidR="001B6B04" w:rsidTr="00C87352"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Физика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67</w:t>
            </w:r>
          </w:p>
        </w:tc>
      </w:tr>
      <w:tr w:rsidR="001B6B04" w:rsidTr="00C87352">
        <w:tc>
          <w:tcPr>
            <w:tcW w:w="0" w:type="auto"/>
            <w:vMerge w:val="restart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40</w:t>
            </w:r>
          </w:p>
        </w:tc>
      </w:tr>
      <w:tr w:rsidR="001B6B04" w:rsidTr="00C87352"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Биология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80</w:t>
            </w:r>
          </w:p>
        </w:tc>
      </w:tr>
      <w:tr w:rsidR="001B6B04" w:rsidTr="00C87352"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География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80</w:t>
            </w:r>
          </w:p>
        </w:tc>
      </w:tr>
      <w:tr w:rsidR="001B6B04" w:rsidTr="00C87352"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Физика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40</w:t>
            </w:r>
          </w:p>
        </w:tc>
      </w:tr>
      <w:tr w:rsidR="001B6B04" w:rsidTr="00C87352">
        <w:tc>
          <w:tcPr>
            <w:tcW w:w="0" w:type="auto"/>
            <w:vMerge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both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Химия</w:t>
            </w:r>
          </w:p>
        </w:tc>
        <w:tc>
          <w:tcPr>
            <w:tcW w:w="1491" w:type="dxa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6B04" w:rsidRPr="001564C6" w:rsidRDefault="001B6B04" w:rsidP="00C87352">
            <w:pPr>
              <w:jc w:val="center"/>
              <w:rPr>
                <w:sz w:val="24"/>
                <w:szCs w:val="24"/>
              </w:rPr>
            </w:pPr>
            <w:r w:rsidRPr="001564C6">
              <w:rPr>
                <w:sz w:val="24"/>
                <w:szCs w:val="24"/>
              </w:rPr>
              <w:t>60</w:t>
            </w:r>
          </w:p>
        </w:tc>
      </w:tr>
    </w:tbl>
    <w:p w:rsidR="001B6B04" w:rsidRDefault="001B6B04" w:rsidP="001B6B04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color w:val="000000"/>
          <w:sz w:val="27"/>
          <w:szCs w:val="27"/>
        </w:rPr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1B6B04" w:rsidRDefault="001B6B04" w:rsidP="001B6B04">
      <w:pPr>
        <w:shd w:val="clear" w:color="auto" w:fill="FFFFFF"/>
      </w:pPr>
    </w:p>
    <w:p w:rsidR="00F8777E" w:rsidRDefault="00F8777E" w:rsidP="001B6B04">
      <w:pPr>
        <w:shd w:val="clear" w:color="auto" w:fill="FFFFFF"/>
      </w:pPr>
    </w:p>
    <w:p w:rsidR="00F8777E" w:rsidRDefault="00F8777E" w:rsidP="001B6B04">
      <w:pPr>
        <w:shd w:val="clear" w:color="auto" w:fill="FFFFFF"/>
      </w:pPr>
    </w:p>
    <w:p w:rsidR="00F8777E" w:rsidRDefault="00F8777E" w:rsidP="001B6B04">
      <w:pPr>
        <w:shd w:val="clear" w:color="auto" w:fill="FFFFFF"/>
      </w:pPr>
    </w:p>
    <w:p w:rsidR="005B1550" w:rsidRDefault="005B1550" w:rsidP="001B6B04">
      <w:pPr>
        <w:jc w:val="both"/>
      </w:pPr>
      <w:r>
        <w:t>Сравнивая результаты ВПР в начале и конце учебного года,  можно сделать вывод, что стабильны результаты по всем предметам в 7 и 8 классах, повысилось качество знаний по математике в 5 и 6 классах, по биологии в 6 классе.</w:t>
      </w:r>
    </w:p>
    <w:p w:rsidR="001B6B04" w:rsidRDefault="001B6B04" w:rsidP="001B6B04">
      <w:pPr>
        <w:jc w:val="both"/>
      </w:pPr>
      <w:r w:rsidRPr="00185655">
        <w:t>Для того чтобы не допускать снижения успеваемости</w:t>
      </w:r>
      <w:r>
        <w:t xml:space="preserve"> в следующем учебном году</w:t>
      </w:r>
      <w:r w:rsidRPr="00185655">
        <w:t xml:space="preserve"> необходимо:</w:t>
      </w:r>
    </w:p>
    <w:p w:rsidR="001B6B04" w:rsidRPr="00185655" w:rsidRDefault="001B6B04" w:rsidP="001B6B04">
      <w:pPr>
        <w:jc w:val="both"/>
      </w:pPr>
      <w:r>
        <w:t>-</w:t>
      </w:r>
      <w:r w:rsidRPr="00185655">
        <w:t xml:space="preserve">активнее включать в учебный процесс </w:t>
      </w:r>
      <w:r w:rsidR="005B1550">
        <w:t>идеи дифференцируемого обучения;</w:t>
      </w:r>
    </w:p>
    <w:p w:rsidR="001B6B04" w:rsidRPr="00185655" w:rsidRDefault="001B6B04" w:rsidP="001B6B04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</w:pPr>
      <w:r>
        <w:t>-</w:t>
      </w:r>
      <w:r w:rsidRPr="00185655">
        <w:t>использовать практические разработки по индивидуализации обучения;</w:t>
      </w:r>
    </w:p>
    <w:p w:rsidR="001B6B04" w:rsidRPr="00185655" w:rsidRDefault="001B6B04" w:rsidP="001B6B04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</w:pPr>
      <w:r>
        <w:t>-</w:t>
      </w:r>
      <w:r w:rsidRPr="00185655">
        <w:t>продумать систему заданий, повышающих интерес учащихся к предмету;</w:t>
      </w:r>
    </w:p>
    <w:p w:rsidR="001B6B04" w:rsidRPr="00185655" w:rsidRDefault="001B6B04" w:rsidP="001B6B04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</w:pPr>
      <w:r>
        <w:t>-</w:t>
      </w:r>
      <w:r w:rsidRPr="00185655">
        <w:t>организовать системное повторение материала.</w:t>
      </w:r>
    </w:p>
    <w:p w:rsidR="001B6B04" w:rsidRDefault="001B6B04" w:rsidP="001B6B04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22"/>
        <w:jc w:val="both"/>
      </w:pPr>
      <w:r>
        <w:t>-</w:t>
      </w:r>
      <w:r w:rsidRPr="00185655">
        <w:t xml:space="preserve">корректировать формы, приёмы и методы работы по полученным результатам (в том числе усиление контроля за </w:t>
      </w:r>
      <w:proofErr w:type="gramStart"/>
      <w:r w:rsidR="005B1550">
        <w:t>об</w:t>
      </w:r>
      <w:r w:rsidRPr="00185655">
        <w:t>уча</w:t>
      </w:r>
      <w:r w:rsidR="005B1550">
        <w:t>ю</w:t>
      </w:r>
      <w:r w:rsidRPr="00185655">
        <w:t>щим</w:t>
      </w:r>
      <w:r>
        <w:t>ися</w:t>
      </w:r>
      <w:proofErr w:type="gramEnd"/>
      <w:r>
        <w:t xml:space="preserve"> из группы «учебного риска»)</w:t>
      </w:r>
      <w:r w:rsidR="005B1550">
        <w:t>.</w:t>
      </w:r>
    </w:p>
    <w:p w:rsidR="001B6B04" w:rsidRPr="003608A4" w:rsidRDefault="001B6B04" w:rsidP="001B6B04">
      <w:pPr>
        <w:contextualSpacing/>
        <w:mirrorIndents/>
        <w:jc w:val="both"/>
      </w:pPr>
      <w:r w:rsidRPr="003608A4">
        <w:t xml:space="preserve">Особое внимание было уделено  подготовке </w:t>
      </w:r>
      <w:proofErr w:type="spellStart"/>
      <w:r w:rsidR="00BE2E11">
        <w:t>об</w:t>
      </w:r>
      <w:r w:rsidRPr="003608A4">
        <w:t>уч</w:t>
      </w:r>
      <w:r w:rsidR="00BE2E11">
        <w:t>ю</w:t>
      </w:r>
      <w:r w:rsidRPr="003608A4">
        <w:t>ащихся</w:t>
      </w:r>
      <w:proofErr w:type="spellEnd"/>
      <w:r w:rsidRPr="003608A4">
        <w:t xml:space="preserve"> к сдаче эк</w:t>
      </w:r>
      <w:r w:rsidR="00BE2E11">
        <w:t>заменов в 9 классе в форме  ОГЭ. Обу</w:t>
      </w:r>
      <w:r w:rsidRPr="003608A4">
        <w:t>ча</w:t>
      </w:r>
      <w:r w:rsidR="00BE2E11">
        <w:t>ю</w:t>
      </w:r>
      <w:r w:rsidRPr="003608A4">
        <w:t xml:space="preserve">щиеся и их родители были ознакомлены с основными положениями по проведению и </w:t>
      </w:r>
      <w:r>
        <w:t xml:space="preserve">оцениванию </w:t>
      </w:r>
      <w:r w:rsidRPr="003608A4">
        <w:t xml:space="preserve">экзаменационных работ. В течение всего учебного года с учетом дифференцированного подхода проводились </w:t>
      </w:r>
      <w:proofErr w:type="gramStart"/>
      <w:r w:rsidRPr="003608A4">
        <w:t>консультации</w:t>
      </w:r>
      <w:proofErr w:type="gramEnd"/>
      <w:r w:rsidRPr="003608A4">
        <w:t xml:space="preserve"> и  велась индивидуальная работа по подготовке к итоговой аттестации. </w:t>
      </w:r>
    </w:p>
    <w:p w:rsidR="001B6B04" w:rsidRDefault="001B6B04" w:rsidP="001B6B04">
      <w:pPr>
        <w:spacing w:before="100" w:beforeAutospacing="1" w:after="100" w:afterAutospacing="1"/>
        <w:ind w:left="567" w:firstLine="624"/>
        <w:contextualSpacing/>
        <w:mirrorIndents/>
        <w:jc w:val="center"/>
        <w:rPr>
          <w:i/>
        </w:rPr>
      </w:pPr>
    </w:p>
    <w:p w:rsidR="001B6B04" w:rsidRDefault="001B6B04" w:rsidP="001B6B04">
      <w:pPr>
        <w:spacing w:before="100" w:beforeAutospacing="1" w:after="100" w:afterAutospacing="1"/>
        <w:ind w:left="567" w:firstLine="624"/>
        <w:contextualSpacing/>
        <w:mirrorIndents/>
        <w:jc w:val="center"/>
        <w:rPr>
          <w:i/>
        </w:rPr>
      </w:pPr>
      <w:r w:rsidRPr="00A407D0">
        <w:rPr>
          <w:i/>
        </w:rPr>
        <w:t>Результаты ОГЭ  по математике в 9 классе</w:t>
      </w:r>
    </w:p>
    <w:p w:rsidR="001B6B04" w:rsidRDefault="00BE2E11" w:rsidP="001B6B04">
      <w:pPr>
        <w:jc w:val="both"/>
      </w:pPr>
      <w:proofErr w:type="spellStart"/>
      <w:r>
        <w:t>Демьяненко</w:t>
      </w:r>
      <w:proofErr w:type="spellEnd"/>
      <w:r>
        <w:t xml:space="preserve"> Артём  при сдаче экзамена 28  мая </w:t>
      </w:r>
      <w:r w:rsidR="001B6B04" w:rsidRPr="003608A4">
        <w:t xml:space="preserve"> не преодолели минимальный по</w:t>
      </w:r>
      <w:r w:rsidR="009D7C6B">
        <w:t>рог.</w:t>
      </w:r>
      <w:r>
        <w:t xml:space="preserve"> При пересдаче экзамена 16 июня он получил положительную оценку</w:t>
      </w:r>
    </w:p>
    <w:p w:rsidR="009D7C6B" w:rsidRDefault="009D7C6B" w:rsidP="001B6B04">
      <w:pPr>
        <w:jc w:val="both"/>
      </w:pPr>
    </w:p>
    <w:p w:rsidR="009D7C6B" w:rsidRDefault="009D7C6B" w:rsidP="001B6B04">
      <w:pPr>
        <w:jc w:val="both"/>
      </w:pPr>
    </w:p>
    <w:p w:rsidR="009D7C6B" w:rsidRPr="003608A4" w:rsidRDefault="009D7C6B" w:rsidP="001B6B04">
      <w:pPr>
        <w:jc w:val="both"/>
      </w:pPr>
    </w:p>
    <w:tbl>
      <w:tblPr>
        <w:tblStyle w:val="aa"/>
        <w:tblpPr w:leftFromText="180" w:rightFromText="180" w:vertAnchor="text" w:horzAnchor="margin" w:tblpY="199"/>
        <w:tblW w:w="9571" w:type="dxa"/>
        <w:tblLook w:val="04A0"/>
      </w:tblPr>
      <w:tblGrid>
        <w:gridCol w:w="1759"/>
        <w:gridCol w:w="979"/>
        <w:gridCol w:w="1064"/>
        <w:gridCol w:w="1375"/>
        <w:gridCol w:w="979"/>
        <w:gridCol w:w="1064"/>
        <w:gridCol w:w="1375"/>
        <w:gridCol w:w="976"/>
      </w:tblGrid>
      <w:tr w:rsidR="001B6B04" w:rsidRPr="003608A4" w:rsidTr="00C87352">
        <w:trPr>
          <w:trHeight w:val="173"/>
        </w:trPr>
        <w:tc>
          <w:tcPr>
            <w:tcW w:w="1759" w:type="dxa"/>
            <w:vMerge w:val="restart"/>
          </w:tcPr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Ф. И.</w:t>
            </w:r>
          </w:p>
          <w:p w:rsidR="001B6B04" w:rsidRPr="003608A4" w:rsidRDefault="001B6B04" w:rsidP="00C87352">
            <w:pPr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обучающихся</w:t>
            </w:r>
          </w:p>
        </w:tc>
        <w:tc>
          <w:tcPr>
            <w:tcW w:w="3418" w:type="dxa"/>
            <w:gridSpan w:val="3"/>
          </w:tcPr>
          <w:p w:rsidR="001B6B04" w:rsidRPr="003608A4" w:rsidRDefault="009D7C6B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</w:t>
            </w:r>
          </w:p>
        </w:tc>
        <w:tc>
          <w:tcPr>
            <w:tcW w:w="3418" w:type="dxa"/>
            <w:gridSpan w:val="3"/>
          </w:tcPr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1</w:t>
            </w:r>
            <w:r w:rsidR="009D7C6B">
              <w:rPr>
                <w:sz w:val="24"/>
                <w:szCs w:val="24"/>
              </w:rPr>
              <w:t>6</w:t>
            </w:r>
            <w:r w:rsidRPr="003608A4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976" w:type="dxa"/>
          </w:tcPr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</w:p>
        </w:tc>
      </w:tr>
      <w:tr w:rsidR="001B6B04" w:rsidRPr="003608A4" w:rsidTr="00C87352">
        <w:trPr>
          <w:trHeight w:val="150"/>
        </w:trPr>
        <w:tc>
          <w:tcPr>
            <w:tcW w:w="1759" w:type="dxa"/>
            <w:vMerge/>
          </w:tcPr>
          <w:p w:rsidR="001B6B04" w:rsidRPr="003608A4" w:rsidRDefault="001B6B04" w:rsidP="00C8735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Всего</w:t>
            </w:r>
          </w:p>
          <w:p w:rsidR="001B6B04" w:rsidRPr="003608A4" w:rsidRDefault="001B6B04" w:rsidP="009D7C6B">
            <w:pPr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баллов</w:t>
            </w:r>
          </w:p>
        </w:tc>
        <w:tc>
          <w:tcPr>
            <w:tcW w:w="1064" w:type="dxa"/>
          </w:tcPr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 xml:space="preserve">Баллы </w:t>
            </w:r>
            <w:proofErr w:type="gramStart"/>
            <w:r w:rsidRPr="003608A4">
              <w:rPr>
                <w:sz w:val="24"/>
                <w:szCs w:val="24"/>
              </w:rPr>
              <w:t>по</w:t>
            </w:r>
            <w:proofErr w:type="gramEnd"/>
          </w:p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алгебре</w:t>
            </w:r>
          </w:p>
        </w:tc>
        <w:tc>
          <w:tcPr>
            <w:tcW w:w="1375" w:type="dxa"/>
          </w:tcPr>
          <w:p w:rsidR="00142F73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 xml:space="preserve">Баллы </w:t>
            </w:r>
          </w:p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по</w:t>
            </w:r>
          </w:p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геометрии</w:t>
            </w:r>
          </w:p>
        </w:tc>
        <w:tc>
          <w:tcPr>
            <w:tcW w:w="979" w:type="dxa"/>
          </w:tcPr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Всего</w:t>
            </w:r>
          </w:p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баллов</w:t>
            </w:r>
          </w:p>
        </w:tc>
        <w:tc>
          <w:tcPr>
            <w:tcW w:w="1064" w:type="dxa"/>
          </w:tcPr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 xml:space="preserve">Баллы </w:t>
            </w:r>
            <w:proofErr w:type="gramStart"/>
            <w:r w:rsidRPr="003608A4">
              <w:rPr>
                <w:sz w:val="24"/>
                <w:szCs w:val="24"/>
              </w:rPr>
              <w:t>по</w:t>
            </w:r>
            <w:proofErr w:type="gramEnd"/>
          </w:p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алгебре</w:t>
            </w:r>
          </w:p>
        </w:tc>
        <w:tc>
          <w:tcPr>
            <w:tcW w:w="1375" w:type="dxa"/>
          </w:tcPr>
          <w:p w:rsidR="00142F73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 xml:space="preserve">Баллы </w:t>
            </w:r>
          </w:p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по</w:t>
            </w:r>
          </w:p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геометрии</w:t>
            </w:r>
          </w:p>
        </w:tc>
        <w:tc>
          <w:tcPr>
            <w:tcW w:w="976" w:type="dxa"/>
          </w:tcPr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Оценка</w:t>
            </w:r>
          </w:p>
        </w:tc>
      </w:tr>
      <w:tr w:rsidR="001B6B04" w:rsidRPr="003608A4" w:rsidTr="00C87352">
        <w:tc>
          <w:tcPr>
            <w:tcW w:w="1759" w:type="dxa"/>
          </w:tcPr>
          <w:p w:rsidR="009D7C6B" w:rsidRDefault="009D7C6B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Демьяненко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B6B04" w:rsidRPr="003608A4" w:rsidRDefault="009D7C6B" w:rsidP="00C87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</w:t>
            </w:r>
          </w:p>
        </w:tc>
        <w:tc>
          <w:tcPr>
            <w:tcW w:w="979" w:type="dxa"/>
          </w:tcPr>
          <w:p w:rsidR="001B6B04" w:rsidRPr="003608A4" w:rsidRDefault="009D7C6B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1B6B04" w:rsidRPr="003608A4" w:rsidRDefault="009D7C6B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1B6B04" w:rsidRPr="003608A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B6B04" w:rsidRPr="003608A4" w:rsidRDefault="009D7C6B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1B6B04" w:rsidRPr="003608A4" w:rsidRDefault="009D7C6B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B6B04" w:rsidRPr="003608A4" w:rsidRDefault="009D7C6B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1B6B04" w:rsidRDefault="001B6B04" w:rsidP="00C87352">
            <w:pPr>
              <w:jc w:val="center"/>
              <w:rPr>
                <w:sz w:val="24"/>
                <w:szCs w:val="24"/>
              </w:rPr>
            </w:pPr>
            <w:r w:rsidRPr="003608A4">
              <w:rPr>
                <w:sz w:val="24"/>
                <w:szCs w:val="24"/>
              </w:rPr>
              <w:t>3</w:t>
            </w:r>
          </w:p>
          <w:p w:rsidR="009D7C6B" w:rsidRPr="003608A4" w:rsidRDefault="009D7C6B" w:rsidP="00C873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6B04" w:rsidRPr="003608A4" w:rsidRDefault="001B6B04" w:rsidP="001B6B04">
      <w:pPr>
        <w:ind w:left="567"/>
        <w:rPr>
          <w:rStyle w:val="c0"/>
          <w:bCs/>
          <w:shd w:val="clear" w:color="auto" w:fill="FFFFFF"/>
        </w:rPr>
      </w:pPr>
    </w:p>
    <w:p w:rsidR="001B6B04" w:rsidRDefault="001B6B04" w:rsidP="001B6B04">
      <w:pPr>
        <w:ind w:left="567"/>
        <w:contextualSpacing/>
        <w:jc w:val="both"/>
      </w:pPr>
      <w:r w:rsidRPr="003608A4">
        <w:t>Сравнительная таблица ре</w:t>
      </w:r>
      <w:r w:rsidR="009D7C6B">
        <w:t>зультатов ОГЭ по математике за 2</w:t>
      </w:r>
      <w:r w:rsidRPr="003608A4">
        <w:t xml:space="preserve"> года выглядит так</w:t>
      </w:r>
    </w:p>
    <w:p w:rsidR="009D7C6B" w:rsidRDefault="009D7C6B" w:rsidP="001B6B04">
      <w:pPr>
        <w:ind w:left="567"/>
        <w:contextualSpacing/>
        <w:jc w:val="both"/>
      </w:pP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6"/>
        <w:gridCol w:w="1879"/>
        <w:gridCol w:w="549"/>
        <w:gridCol w:w="524"/>
        <w:gridCol w:w="544"/>
        <w:gridCol w:w="506"/>
        <w:gridCol w:w="1619"/>
        <w:gridCol w:w="1276"/>
      </w:tblGrid>
      <w:tr w:rsidR="009D7C6B" w:rsidRPr="00662A51" w:rsidTr="001564C6">
        <w:trPr>
          <w:trHeight w:val="677"/>
        </w:trPr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</w:pPr>
            <w:r w:rsidRPr="00662A51">
              <w:rPr>
                <w:color w:val="000000"/>
              </w:rPr>
              <w:t>Учебный год</w:t>
            </w:r>
          </w:p>
        </w:tc>
        <w:tc>
          <w:tcPr>
            <w:tcW w:w="1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</w:pPr>
            <w:r w:rsidRPr="00662A51">
              <w:rPr>
                <w:color w:val="000000"/>
              </w:rPr>
              <w:t>Количество</w:t>
            </w:r>
          </w:p>
          <w:p w:rsidR="009D7C6B" w:rsidRPr="00662A51" w:rsidRDefault="009D7C6B" w:rsidP="001564C6">
            <w:pPr>
              <w:pStyle w:val="p19"/>
              <w:spacing w:after="0"/>
              <w:jc w:val="center"/>
            </w:pPr>
            <w:r w:rsidRPr="00662A51">
              <w:rPr>
                <w:color w:val="000000"/>
              </w:rPr>
              <w:t>сдававших</w:t>
            </w:r>
          </w:p>
        </w:tc>
        <w:tc>
          <w:tcPr>
            <w:tcW w:w="21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</w:pPr>
            <w:r w:rsidRPr="00662A51">
              <w:rPr>
                <w:color w:val="000000"/>
              </w:rPr>
              <w:t>Получили оценки</w:t>
            </w:r>
          </w:p>
        </w:tc>
        <w:tc>
          <w:tcPr>
            <w:tcW w:w="16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 w:rsidRPr="00662A51">
              <w:rPr>
                <w:color w:val="000000"/>
              </w:rPr>
              <w:t xml:space="preserve">% </w:t>
            </w:r>
          </w:p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  <w:proofErr w:type="spellStart"/>
            <w:r w:rsidRPr="00662A51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 w:rsidRPr="00662A51">
              <w:rPr>
                <w:color w:val="000000"/>
              </w:rPr>
              <w:t>%</w:t>
            </w:r>
          </w:p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 w:rsidRPr="00662A51">
              <w:rPr>
                <w:color w:val="000000"/>
              </w:rPr>
              <w:t>качества</w:t>
            </w:r>
          </w:p>
        </w:tc>
      </w:tr>
      <w:tr w:rsidR="009D7C6B" w:rsidRPr="00662A51" w:rsidTr="001564C6">
        <w:trPr>
          <w:trHeight w:val="275"/>
        </w:trPr>
        <w:tc>
          <w:tcPr>
            <w:tcW w:w="1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/>
        </w:tc>
        <w:tc>
          <w:tcPr>
            <w:tcW w:w="1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/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</w:pPr>
            <w:r w:rsidRPr="00662A51">
              <w:rPr>
                <w:color w:val="00000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</w:pPr>
            <w:r w:rsidRPr="00662A51">
              <w:rPr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</w:pPr>
            <w:r w:rsidRPr="00662A51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</w:pPr>
            <w:r w:rsidRPr="00662A51">
              <w:rPr>
                <w:color w:val="000000"/>
              </w:rPr>
              <w:t>2</w:t>
            </w:r>
          </w:p>
        </w:tc>
        <w:tc>
          <w:tcPr>
            <w:tcW w:w="16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</w:tr>
      <w:tr w:rsidR="009D7C6B" w:rsidRPr="00662A51" w:rsidTr="001564C6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 w:rsidRPr="00662A51">
              <w:rPr>
                <w:color w:val="000000"/>
              </w:rPr>
              <w:t>2018-2019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 w:rsidRPr="00662A51">
              <w:rPr>
                <w:color w:val="000000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 w:rsidRPr="00662A51">
              <w:rPr>
                <w:color w:val="000000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 w:rsidRPr="00662A51">
              <w:rPr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 w:rsidRPr="00662A51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 w:rsidRPr="00662A51"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 w:rsidRPr="00662A5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7C6B" w:rsidRPr="00662A51" w:rsidRDefault="009D7C6B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 w:rsidRPr="00662A51">
              <w:rPr>
                <w:color w:val="000000"/>
              </w:rPr>
              <w:t>50</w:t>
            </w:r>
          </w:p>
        </w:tc>
      </w:tr>
      <w:tr w:rsidR="00142F73" w:rsidRPr="00662A51" w:rsidTr="001564C6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F73" w:rsidRPr="00662A51" w:rsidRDefault="00142F73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F73" w:rsidRPr="00662A51" w:rsidRDefault="00142F73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F73" w:rsidRPr="00662A51" w:rsidRDefault="00142F73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F73" w:rsidRPr="00662A51" w:rsidRDefault="00142F73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F73" w:rsidRPr="00662A51" w:rsidRDefault="00142F73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F73" w:rsidRPr="00662A51" w:rsidRDefault="00142F73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2F73" w:rsidRPr="00662A51" w:rsidRDefault="00142F73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2F73" w:rsidRPr="00662A51" w:rsidRDefault="00142F73" w:rsidP="001564C6">
            <w:pPr>
              <w:pStyle w:val="p1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9D7C6B" w:rsidRPr="00662A51" w:rsidRDefault="009D7C6B" w:rsidP="009D7C6B">
      <w:pPr>
        <w:pStyle w:val="Standard"/>
        <w:jc w:val="both"/>
        <w:rPr>
          <w:bCs/>
          <w:sz w:val="24"/>
          <w:szCs w:val="24"/>
        </w:rPr>
      </w:pPr>
    </w:p>
    <w:p w:rsidR="001B6B04" w:rsidRDefault="00142F73" w:rsidP="00C76C92">
      <w:pPr>
        <w:ind w:left="567"/>
        <w:contextualSpacing/>
        <w:jc w:val="both"/>
      </w:pPr>
      <w:r>
        <w:t>Из этой таблицы видно, что результаты ОГЭ  стабильны.</w:t>
      </w:r>
    </w:p>
    <w:p w:rsidR="00C76C92" w:rsidRDefault="00C76C92" w:rsidP="00C76C92">
      <w:pPr>
        <w:ind w:left="567"/>
        <w:contextualSpacing/>
        <w:jc w:val="both"/>
      </w:pPr>
    </w:p>
    <w:p w:rsidR="001B6B04" w:rsidRPr="003608A4" w:rsidRDefault="00142F73" w:rsidP="00142F73">
      <w:pPr>
        <w:keepNext/>
        <w:jc w:val="both"/>
        <w:rPr>
          <w:i/>
        </w:rPr>
      </w:pPr>
      <w:r>
        <w:t xml:space="preserve"> Р</w:t>
      </w:r>
      <w:r w:rsidR="001B6B04" w:rsidRPr="003608A4">
        <w:t xml:space="preserve">азвитие интеллектуальной творческой личности школьника являлось основным направлением в деятельности каждого учителя методического объединения. </w:t>
      </w:r>
    </w:p>
    <w:p w:rsidR="001B6B04" w:rsidRPr="00D45F8A" w:rsidRDefault="001B6B04" w:rsidP="001B6B04">
      <w:pPr>
        <w:contextualSpacing/>
        <w:jc w:val="both"/>
      </w:pPr>
      <w:r w:rsidRPr="003608A4">
        <w:t>Традиционными видами работы МО являются предметные недели, которые проходили организованно и резуль</w:t>
      </w:r>
      <w:r w:rsidRPr="003608A4">
        <w:softHyphen/>
        <w:t>тативно, на высоком научно-методическом уровне. Наиболее интересными мероприятиями, проводимыми</w:t>
      </w:r>
      <w:r w:rsidR="00142F73">
        <w:t xml:space="preserve"> в рамках этих недель были заочное путешествие по географии «Природные достопримечательности России», интерактивная игра по информатике «Колесо фортуны», </w:t>
      </w:r>
      <w:r w:rsidR="00300DDA">
        <w:t>викторина по биологии «</w:t>
      </w:r>
      <w:proofErr w:type="gramStart"/>
      <w:r w:rsidR="00300DDA">
        <w:t>Самый</w:t>
      </w:r>
      <w:proofErr w:type="gramEnd"/>
      <w:r w:rsidR="00300DDA">
        <w:t>, самая, самое…», интеллектуальная игра по математике «В мире финансов», Математическая  рулетка».</w:t>
      </w:r>
    </w:p>
    <w:p w:rsidR="001B6B04" w:rsidRPr="00300DDA" w:rsidRDefault="001B6B04" w:rsidP="00300DDA">
      <w:pPr>
        <w:contextualSpacing/>
        <w:mirrorIndents/>
        <w:jc w:val="both"/>
      </w:pPr>
      <w:r w:rsidRPr="00D45F8A">
        <w:t>Учителями – предметниками ведётся работа с сильными детьми, через привлечение их к участию в олимпиадах и конкурсах различного уровня.</w:t>
      </w:r>
    </w:p>
    <w:p w:rsidR="001B6B04" w:rsidRPr="003608A4" w:rsidRDefault="001B6B04" w:rsidP="001B6B04">
      <w:pPr>
        <w:ind w:left="567"/>
        <w:contextualSpacing/>
        <w:mirrorIndents/>
        <w:jc w:val="both"/>
        <w:rPr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6"/>
        <w:gridCol w:w="1559"/>
        <w:gridCol w:w="3261"/>
      </w:tblGrid>
      <w:tr w:rsidR="001B6B04" w:rsidRPr="003608A4" w:rsidTr="000C567D">
        <w:tc>
          <w:tcPr>
            <w:tcW w:w="540" w:type="dxa"/>
            <w:vAlign w:val="center"/>
          </w:tcPr>
          <w:p w:rsidR="001B6B04" w:rsidRPr="003608A4" w:rsidRDefault="001B6B04" w:rsidP="00C87352">
            <w:pPr>
              <w:contextualSpacing/>
              <w:mirrorIndents/>
              <w:jc w:val="center"/>
            </w:pPr>
            <w:r w:rsidRPr="003608A4">
              <w:t xml:space="preserve">№ </w:t>
            </w:r>
            <w:proofErr w:type="spellStart"/>
            <w:proofErr w:type="gramStart"/>
            <w:r w:rsidRPr="003608A4">
              <w:t>п</w:t>
            </w:r>
            <w:proofErr w:type="spellEnd"/>
            <w:proofErr w:type="gramEnd"/>
            <w:r w:rsidRPr="003608A4">
              <w:t>/</w:t>
            </w:r>
            <w:proofErr w:type="spellStart"/>
            <w:r w:rsidRPr="003608A4">
              <w:t>п</w:t>
            </w:r>
            <w:proofErr w:type="spellEnd"/>
          </w:p>
        </w:tc>
        <w:tc>
          <w:tcPr>
            <w:tcW w:w="4246" w:type="dxa"/>
            <w:vAlign w:val="center"/>
          </w:tcPr>
          <w:p w:rsidR="001B6B04" w:rsidRPr="003608A4" w:rsidRDefault="001B6B04" w:rsidP="00C87352">
            <w:pPr>
              <w:contextualSpacing/>
              <w:mirrorIndents/>
              <w:jc w:val="center"/>
            </w:pPr>
            <w:r w:rsidRPr="003608A4">
              <w:t>Название</w:t>
            </w:r>
          </w:p>
        </w:tc>
        <w:tc>
          <w:tcPr>
            <w:tcW w:w="1559" w:type="dxa"/>
            <w:vAlign w:val="center"/>
          </w:tcPr>
          <w:p w:rsidR="001B6B04" w:rsidRPr="003608A4" w:rsidRDefault="001B6B04" w:rsidP="00C87352">
            <w:pPr>
              <w:contextualSpacing/>
              <w:mirrorIndents/>
              <w:jc w:val="center"/>
            </w:pPr>
            <w:r w:rsidRPr="003608A4">
              <w:t>Предмет</w:t>
            </w:r>
          </w:p>
        </w:tc>
        <w:tc>
          <w:tcPr>
            <w:tcW w:w="3261" w:type="dxa"/>
            <w:vAlign w:val="center"/>
          </w:tcPr>
          <w:p w:rsidR="001B6B04" w:rsidRPr="003608A4" w:rsidRDefault="001B6B04" w:rsidP="00C87352">
            <w:pPr>
              <w:contextualSpacing/>
              <w:mirrorIndents/>
              <w:jc w:val="center"/>
            </w:pPr>
            <w:r w:rsidRPr="003608A4">
              <w:t>Результат</w:t>
            </w:r>
          </w:p>
        </w:tc>
      </w:tr>
      <w:tr w:rsidR="00645F50" w:rsidRPr="003608A4" w:rsidTr="000C567D">
        <w:trPr>
          <w:trHeight w:val="367"/>
        </w:trPr>
        <w:tc>
          <w:tcPr>
            <w:tcW w:w="540" w:type="dxa"/>
            <w:vMerge w:val="restart"/>
            <w:vAlign w:val="center"/>
          </w:tcPr>
          <w:p w:rsidR="00645F50" w:rsidRPr="003608A4" w:rsidRDefault="00645F50" w:rsidP="00C87352">
            <w:pPr>
              <w:contextualSpacing/>
              <w:mirrorIndents/>
              <w:jc w:val="center"/>
            </w:pPr>
            <w:r w:rsidRPr="003608A4">
              <w:t>1</w:t>
            </w:r>
          </w:p>
        </w:tc>
        <w:tc>
          <w:tcPr>
            <w:tcW w:w="4246" w:type="dxa"/>
            <w:vMerge w:val="restart"/>
            <w:vAlign w:val="center"/>
          </w:tcPr>
          <w:p w:rsidR="00645F50" w:rsidRPr="003608A4" w:rsidRDefault="00645F50" w:rsidP="00C87352">
            <w:pPr>
              <w:contextualSpacing/>
              <w:mirrorIndents/>
            </w:pPr>
            <w:r>
              <w:t xml:space="preserve">Школьный этап </w:t>
            </w:r>
            <w:proofErr w:type="gramStart"/>
            <w:r>
              <w:t>всероссийской</w:t>
            </w:r>
            <w:proofErr w:type="gramEnd"/>
            <w:r>
              <w:t xml:space="preserve"> </w:t>
            </w:r>
            <w:r w:rsidRPr="003608A4">
              <w:t xml:space="preserve"> олимпиада школьников</w:t>
            </w:r>
          </w:p>
        </w:tc>
        <w:tc>
          <w:tcPr>
            <w:tcW w:w="1559" w:type="dxa"/>
            <w:vAlign w:val="center"/>
          </w:tcPr>
          <w:p w:rsidR="00645F50" w:rsidRPr="003608A4" w:rsidRDefault="00645F50" w:rsidP="001A70C3">
            <w:pPr>
              <w:contextualSpacing/>
              <w:mirrorIndents/>
            </w:pPr>
            <w:r>
              <w:t>Математика</w:t>
            </w:r>
          </w:p>
        </w:tc>
        <w:tc>
          <w:tcPr>
            <w:tcW w:w="3261" w:type="dxa"/>
            <w:vAlign w:val="center"/>
          </w:tcPr>
          <w:p w:rsidR="00645F50" w:rsidRPr="003608A4" w:rsidRDefault="00645F50" w:rsidP="00C87352">
            <w:pPr>
              <w:contextualSpacing/>
              <w:mirrorIndents/>
            </w:pPr>
            <w:proofErr w:type="spellStart"/>
            <w:r>
              <w:t>Ряшенцева</w:t>
            </w:r>
            <w:proofErr w:type="spellEnd"/>
            <w:r>
              <w:t xml:space="preserve"> А.-</w:t>
            </w:r>
            <w:r w:rsidR="000C567D">
              <w:t xml:space="preserve"> </w:t>
            </w:r>
            <w:r>
              <w:t>победитель</w:t>
            </w:r>
          </w:p>
        </w:tc>
      </w:tr>
      <w:tr w:rsidR="00645F50" w:rsidRPr="003608A4" w:rsidTr="000C567D">
        <w:trPr>
          <w:trHeight w:val="190"/>
        </w:trPr>
        <w:tc>
          <w:tcPr>
            <w:tcW w:w="540" w:type="dxa"/>
            <w:vMerge/>
            <w:vAlign w:val="center"/>
          </w:tcPr>
          <w:p w:rsidR="00645F50" w:rsidRPr="003608A4" w:rsidRDefault="00645F50" w:rsidP="00C87352">
            <w:pPr>
              <w:contextualSpacing/>
              <w:mirrorIndents/>
              <w:jc w:val="center"/>
            </w:pPr>
          </w:p>
        </w:tc>
        <w:tc>
          <w:tcPr>
            <w:tcW w:w="4246" w:type="dxa"/>
            <w:vMerge/>
            <w:vAlign w:val="center"/>
          </w:tcPr>
          <w:p w:rsidR="00645F50" w:rsidRDefault="00645F50" w:rsidP="00C87352">
            <w:pPr>
              <w:contextualSpacing/>
              <w:mirrorIndents/>
            </w:pPr>
          </w:p>
        </w:tc>
        <w:tc>
          <w:tcPr>
            <w:tcW w:w="1559" w:type="dxa"/>
            <w:vAlign w:val="center"/>
          </w:tcPr>
          <w:p w:rsidR="00645F50" w:rsidRDefault="00645F50" w:rsidP="001A70C3">
            <w:pPr>
              <w:contextualSpacing/>
              <w:mirrorIndents/>
            </w:pPr>
            <w:r>
              <w:t>Физика</w:t>
            </w:r>
          </w:p>
        </w:tc>
        <w:tc>
          <w:tcPr>
            <w:tcW w:w="3261" w:type="dxa"/>
            <w:vAlign w:val="center"/>
          </w:tcPr>
          <w:p w:rsidR="00645F50" w:rsidRDefault="00645F50" w:rsidP="00C87352">
            <w:pPr>
              <w:contextualSpacing/>
              <w:mirrorIndents/>
            </w:pPr>
            <w:r>
              <w:t>Чернов А.-</w:t>
            </w:r>
            <w:r w:rsidR="000C567D">
              <w:t xml:space="preserve"> </w:t>
            </w:r>
            <w:r>
              <w:t>победитель</w:t>
            </w:r>
          </w:p>
          <w:p w:rsidR="00645F50" w:rsidRPr="003608A4" w:rsidRDefault="00645F50" w:rsidP="00C87352">
            <w:pPr>
              <w:contextualSpacing/>
              <w:mirrorIndents/>
            </w:pPr>
            <w:proofErr w:type="spellStart"/>
            <w:r>
              <w:t>Евглевский</w:t>
            </w:r>
            <w:proofErr w:type="spellEnd"/>
            <w:r>
              <w:t xml:space="preserve"> </w:t>
            </w:r>
            <w:proofErr w:type="spellStart"/>
            <w:r>
              <w:t>И.-призёр</w:t>
            </w:r>
            <w:proofErr w:type="spellEnd"/>
          </w:p>
        </w:tc>
      </w:tr>
      <w:tr w:rsidR="00645F50" w:rsidRPr="003608A4" w:rsidTr="000C567D">
        <w:trPr>
          <w:trHeight w:val="190"/>
        </w:trPr>
        <w:tc>
          <w:tcPr>
            <w:tcW w:w="540" w:type="dxa"/>
            <w:vMerge/>
            <w:vAlign w:val="center"/>
          </w:tcPr>
          <w:p w:rsidR="00645F50" w:rsidRPr="003608A4" w:rsidRDefault="00645F50" w:rsidP="00C87352">
            <w:pPr>
              <w:contextualSpacing/>
              <w:mirrorIndents/>
              <w:jc w:val="center"/>
            </w:pPr>
          </w:p>
        </w:tc>
        <w:tc>
          <w:tcPr>
            <w:tcW w:w="4246" w:type="dxa"/>
            <w:vMerge/>
            <w:vAlign w:val="center"/>
          </w:tcPr>
          <w:p w:rsidR="00645F50" w:rsidRDefault="00645F50" w:rsidP="00C87352">
            <w:pPr>
              <w:contextualSpacing/>
              <w:mirrorIndents/>
            </w:pPr>
          </w:p>
        </w:tc>
        <w:tc>
          <w:tcPr>
            <w:tcW w:w="1559" w:type="dxa"/>
            <w:vAlign w:val="center"/>
          </w:tcPr>
          <w:p w:rsidR="00645F50" w:rsidRDefault="00645F50" w:rsidP="001A70C3">
            <w:pPr>
              <w:contextualSpacing/>
              <w:mirrorIndents/>
            </w:pPr>
            <w:r>
              <w:t>Экология</w:t>
            </w:r>
          </w:p>
        </w:tc>
        <w:tc>
          <w:tcPr>
            <w:tcW w:w="3261" w:type="dxa"/>
            <w:vAlign w:val="center"/>
          </w:tcPr>
          <w:p w:rsidR="00645F50" w:rsidRDefault="00645F50" w:rsidP="00C87352">
            <w:pPr>
              <w:contextualSpacing/>
              <w:mirrorIndents/>
            </w:pPr>
            <w:proofErr w:type="spellStart"/>
            <w:r>
              <w:t>Демьяненко</w:t>
            </w:r>
            <w:proofErr w:type="spellEnd"/>
            <w:r>
              <w:t xml:space="preserve">  В.-</w:t>
            </w:r>
            <w:r w:rsidR="000C567D">
              <w:t xml:space="preserve"> </w:t>
            </w:r>
            <w:r>
              <w:t>победитель</w:t>
            </w:r>
          </w:p>
          <w:p w:rsidR="00645F50" w:rsidRDefault="00645F50" w:rsidP="00C87352">
            <w:pPr>
              <w:contextualSpacing/>
              <w:mirrorIndents/>
            </w:pPr>
            <w:r>
              <w:t>Козлова С.-</w:t>
            </w:r>
            <w:r w:rsidR="000C567D">
              <w:t xml:space="preserve"> </w:t>
            </w:r>
            <w:r>
              <w:t>призёр</w:t>
            </w:r>
          </w:p>
        </w:tc>
      </w:tr>
      <w:tr w:rsidR="00645F50" w:rsidRPr="003608A4" w:rsidTr="000C567D">
        <w:trPr>
          <w:trHeight w:val="190"/>
        </w:trPr>
        <w:tc>
          <w:tcPr>
            <w:tcW w:w="540" w:type="dxa"/>
            <w:vMerge/>
            <w:vAlign w:val="center"/>
          </w:tcPr>
          <w:p w:rsidR="00645F50" w:rsidRPr="003608A4" w:rsidRDefault="00645F50" w:rsidP="00C87352">
            <w:pPr>
              <w:contextualSpacing/>
              <w:mirrorIndents/>
              <w:jc w:val="center"/>
            </w:pPr>
          </w:p>
        </w:tc>
        <w:tc>
          <w:tcPr>
            <w:tcW w:w="4246" w:type="dxa"/>
            <w:vMerge/>
            <w:vAlign w:val="center"/>
          </w:tcPr>
          <w:p w:rsidR="00645F50" w:rsidRDefault="00645F50" w:rsidP="00C87352">
            <w:pPr>
              <w:contextualSpacing/>
              <w:mirrorIndents/>
            </w:pPr>
          </w:p>
        </w:tc>
        <w:tc>
          <w:tcPr>
            <w:tcW w:w="1559" w:type="dxa"/>
            <w:vAlign w:val="center"/>
          </w:tcPr>
          <w:p w:rsidR="00645F50" w:rsidRDefault="00645F50" w:rsidP="001A70C3">
            <w:pPr>
              <w:contextualSpacing/>
              <w:mirrorIndents/>
            </w:pPr>
            <w:r>
              <w:t>Биология</w:t>
            </w:r>
          </w:p>
        </w:tc>
        <w:tc>
          <w:tcPr>
            <w:tcW w:w="3261" w:type="dxa"/>
            <w:vAlign w:val="center"/>
          </w:tcPr>
          <w:p w:rsidR="00645F50" w:rsidRDefault="00645F50" w:rsidP="00C87352">
            <w:pPr>
              <w:contextualSpacing/>
              <w:mirrorIndents/>
            </w:pPr>
            <w:r>
              <w:t>Боброва С.-</w:t>
            </w:r>
            <w:r w:rsidR="000C567D">
              <w:t xml:space="preserve"> </w:t>
            </w:r>
            <w:r>
              <w:t>победитель</w:t>
            </w:r>
          </w:p>
          <w:p w:rsidR="00645F50" w:rsidRDefault="00645F50" w:rsidP="00C87352">
            <w:pPr>
              <w:contextualSpacing/>
              <w:mirrorIndents/>
            </w:pPr>
            <w:r>
              <w:t>Мищенко В.-</w:t>
            </w:r>
            <w:r w:rsidR="000C567D">
              <w:t xml:space="preserve"> </w:t>
            </w:r>
            <w:r>
              <w:t>победитель</w:t>
            </w:r>
          </w:p>
          <w:p w:rsidR="00645F50" w:rsidRDefault="00645F50" w:rsidP="00C87352">
            <w:pPr>
              <w:contextualSpacing/>
              <w:mirrorIndents/>
            </w:pPr>
            <w:r>
              <w:t>Зудин А.-</w:t>
            </w:r>
            <w:r w:rsidR="000C567D">
              <w:t xml:space="preserve"> </w:t>
            </w:r>
            <w:r>
              <w:t>призёр</w:t>
            </w:r>
          </w:p>
        </w:tc>
      </w:tr>
      <w:tr w:rsidR="00645F50" w:rsidRPr="003608A4" w:rsidTr="000C567D">
        <w:trPr>
          <w:trHeight w:val="190"/>
        </w:trPr>
        <w:tc>
          <w:tcPr>
            <w:tcW w:w="540" w:type="dxa"/>
            <w:vMerge/>
            <w:vAlign w:val="center"/>
          </w:tcPr>
          <w:p w:rsidR="00645F50" w:rsidRPr="003608A4" w:rsidRDefault="00645F50" w:rsidP="00C87352">
            <w:pPr>
              <w:contextualSpacing/>
              <w:mirrorIndents/>
              <w:jc w:val="center"/>
            </w:pPr>
          </w:p>
        </w:tc>
        <w:tc>
          <w:tcPr>
            <w:tcW w:w="4246" w:type="dxa"/>
            <w:vMerge/>
            <w:vAlign w:val="center"/>
          </w:tcPr>
          <w:p w:rsidR="00645F50" w:rsidRDefault="00645F50" w:rsidP="00C87352">
            <w:pPr>
              <w:contextualSpacing/>
              <w:mirrorIndents/>
            </w:pPr>
          </w:p>
        </w:tc>
        <w:tc>
          <w:tcPr>
            <w:tcW w:w="1559" w:type="dxa"/>
            <w:vAlign w:val="center"/>
          </w:tcPr>
          <w:p w:rsidR="00645F50" w:rsidRDefault="00645F50" w:rsidP="001A70C3">
            <w:pPr>
              <w:contextualSpacing/>
              <w:mirrorIndents/>
            </w:pPr>
            <w:r>
              <w:t>Астрономия</w:t>
            </w:r>
          </w:p>
        </w:tc>
        <w:tc>
          <w:tcPr>
            <w:tcW w:w="3261" w:type="dxa"/>
            <w:vAlign w:val="center"/>
          </w:tcPr>
          <w:p w:rsidR="00645F50" w:rsidRDefault="00645F50" w:rsidP="00C87352">
            <w:pPr>
              <w:contextualSpacing/>
              <w:mirrorIndents/>
            </w:pPr>
            <w:proofErr w:type="spellStart"/>
            <w:r>
              <w:t>Демьяненко</w:t>
            </w:r>
            <w:proofErr w:type="spellEnd"/>
            <w:r>
              <w:t xml:space="preserve"> А.-</w:t>
            </w:r>
            <w:r w:rsidR="000C567D">
              <w:t xml:space="preserve"> </w:t>
            </w:r>
            <w:r>
              <w:t>победитель</w:t>
            </w:r>
          </w:p>
        </w:tc>
      </w:tr>
      <w:tr w:rsidR="00645F50" w:rsidRPr="003608A4" w:rsidTr="000C567D">
        <w:trPr>
          <w:trHeight w:val="380"/>
        </w:trPr>
        <w:tc>
          <w:tcPr>
            <w:tcW w:w="540" w:type="dxa"/>
            <w:vMerge w:val="restart"/>
            <w:vAlign w:val="center"/>
          </w:tcPr>
          <w:p w:rsidR="00645F50" w:rsidRPr="003608A4" w:rsidRDefault="00645F50" w:rsidP="00C87352">
            <w:pPr>
              <w:contextualSpacing/>
              <w:mirrorIndents/>
              <w:jc w:val="center"/>
            </w:pPr>
            <w:r w:rsidRPr="003608A4">
              <w:t>2</w:t>
            </w:r>
          </w:p>
        </w:tc>
        <w:tc>
          <w:tcPr>
            <w:tcW w:w="4246" w:type="dxa"/>
            <w:vMerge w:val="restart"/>
            <w:vAlign w:val="center"/>
          </w:tcPr>
          <w:p w:rsidR="00645F50" w:rsidRPr="003608A4" w:rsidRDefault="000C567D" w:rsidP="00C87352">
            <w:pPr>
              <w:contextualSpacing/>
              <w:mirrorIndents/>
            </w:pPr>
            <w:r>
              <w:t>Муниципальный э</w:t>
            </w:r>
            <w:r w:rsidR="00645F50">
              <w:t>тап всероссийской олимпиады  школьников</w:t>
            </w:r>
          </w:p>
        </w:tc>
        <w:tc>
          <w:tcPr>
            <w:tcW w:w="1559" w:type="dxa"/>
            <w:vAlign w:val="center"/>
          </w:tcPr>
          <w:p w:rsidR="00645F50" w:rsidRPr="003608A4" w:rsidRDefault="001A70C3" w:rsidP="001A70C3">
            <w:pPr>
              <w:contextualSpacing/>
              <w:mirrorIndents/>
            </w:pPr>
            <w:r>
              <w:t>Ф</w:t>
            </w:r>
            <w:r w:rsidR="00645F50">
              <w:t>изика</w:t>
            </w:r>
          </w:p>
        </w:tc>
        <w:tc>
          <w:tcPr>
            <w:tcW w:w="3261" w:type="dxa"/>
            <w:vAlign w:val="center"/>
          </w:tcPr>
          <w:p w:rsidR="00645F50" w:rsidRPr="003608A4" w:rsidRDefault="00645F50" w:rsidP="00C87352">
            <w:pPr>
              <w:contextualSpacing/>
              <w:mirrorIndents/>
            </w:pPr>
            <w:proofErr w:type="spellStart"/>
            <w:r>
              <w:t>Евглевский</w:t>
            </w:r>
            <w:proofErr w:type="spellEnd"/>
            <w:r>
              <w:t xml:space="preserve"> И.-</w:t>
            </w:r>
            <w:r w:rsidR="000C567D">
              <w:t xml:space="preserve"> </w:t>
            </w:r>
            <w:r>
              <w:t>победитель</w:t>
            </w:r>
            <w:r w:rsidRPr="003608A4">
              <w:t xml:space="preserve"> </w:t>
            </w:r>
          </w:p>
        </w:tc>
      </w:tr>
      <w:tr w:rsidR="00645F50" w:rsidRPr="003608A4" w:rsidTr="000C567D">
        <w:trPr>
          <w:trHeight w:val="163"/>
        </w:trPr>
        <w:tc>
          <w:tcPr>
            <w:tcW w:w="540" w:type="dxa"/>
            <w:vMerge/>
            <w:vAlign w:val="center"/>
          </w:tcPr>
          <w:p w:rsidR="00645F50" w:rsidRPr="003608A4" w:rsidRDefault="00645F50" w:rsidP="00C87352">
            <w:pPr>
              <w:contextualSpacing/>
              <w:mirrorIndents/>
              <w:jc w:val="center"/>
            </w:pPr>
          </w:p>
        </w:tc>
        <w:tc>
          <w:tcPr>
            <w:tcW w:w="4246" w:type="dxa"/>
            <w:vMerge/>
            <w:vAlign w:val="center"/>
          </w:tcPr>
          <w:p w:rsidR="00645F50" w:rsidRDefault="00645F50" w:rsidP="00C87352">
            <w:pPr>
              <w:contextualSpacing/>
              <w:mirrorIndents/>
            </w:pPr>
          </w:p>
        </w:tc>
        <w:tc>
          <w:tcPr>
            <w:tcW w:w="1559" w:type="dxa"/>
            <w:vAlign w:val="center"/>
          </w:tcPr>
          <w:p w:rsidR="00645F50" w:rsidRDefault="001A70C3" w:rsidP="001A70C3">
            <w:pPr>
              <w:contextualSpacing/>
              <w:mirrorIndents/>
            </w:pPr>
            <w:r>
              <w:t>Биология</w:t>
            </w:r>
          </w:p>
        </w:tc>
        <w:tc>
          <w:tcPr>
            <w:tcW w:w="3261" w:type="dxa"/>
            <w:vAlign w:val="center"/>
          </w:tcPr>
          <w:p w:rsidR="001A70C3" w:rsidRDefault="001A70C3" w:rsidP="001A70C3">
            <w:pPr>
              <w:contextualSpacing/>
              <w:mirrorIndents/>
            </w:pPr>
            <w:r>
              <w:t>Боброва С.-</w:t>
            </w:r>
            <w:r w:rsidR="000C567D">
              <w:t xml:space="preserve"> </w:t>
            </w:r>
            <w:r>
              <w:t>призёр</w:t>
            </w:r>
          </w:p>
          <w:p w:rsidR="00645F50" w:rsidRDefault="00645F50" w:rsidP="00C87352">
            <w:pPr>
              <w:contextualSpacing/>
              <w:mirrorIndents/>
            </w:pPr>
          </w:p>
        </w:tc>
      </w:tr>
      <w:tr w:rsidR="001B6B04" w:rsidRPr="003608A4" w:rsidTr="000C567D">
        <w:tc>
          <w:tcPr>
            <w:tcW w:w="540" w:type="dxa"/>
            <w:vAlign w:val="center"/>
          </w:tcPr>
          <w:p w:rsidR="001B6B04" w:rsidRPr="003608A4" w:rsidRDefault="001B6B04" w:rsidP="00C87352">
            <w:pPr>
              <w:contextualSpacing/>
              <w:mirrorIndents/>
              <w:jc w:val="center"/>
            </w:pPr>
            <w:r w:rsidRPr="003608A4">
              <w:t>3</w:t>
            </w:r>
          </w:p>
        </w:tc>
        <w:tc>
          <w:tcPr>
            <w:tcW w:w="4246" w:type="dxa"/>
            <w:vAlign w:val="center"/>
          </w:tcPr>
          <w:p w:rsidR="001A70C3" w:rsidRDefault="001A70C3" w:rsidP="001A70C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Межрайонная научно-практическая конференция «Мы –граждане великой России»</w:t>
            </w:r>
          </w:p>
          <w:p w:rsidR="001B6B04" w:rsidRPr="003608A4" w:rsidRDefault="001A70C3" w:rsidP="001A70C3">
            <w:pPr>
              <w:contextualSpacing/>
              <w:mirrorIndents/>
            </w:pPr>
            <w:r>
              <w:t xml:space="preserve"> (</w:t>
            </w:r>
            <w:proofErr w:type="spellStart"/>
            <w:r>
              <w:t>Благодарненские</w:t>
            </w:r>
            <w:proofErr w:type="spellEnd"/>
            <w:r>
              <w:t xml:space="preserve"> чтения)</w:t>
            </w:r>
          </w:p>
        </w:tc>
        <w:tc>
          <w:tcPr>
            <w:tcW w:w="1559" w:type="dxa"/>
            <w:vAlign w:val="center"/>
          </w:tcPr>
          <w:p w:rsidR="001B6B04" w:rsidRPr="003608A4" w:rsidRDefault="001A70C3" w:rsidP="001A70C3">
            <w:pPr>
              <w:contextualSpacing/>
              <w:mirrorIndents/>
            </w:pPr>
            <w:r>
              <w:t>Физика</w:t>
            </w:r>
          </w:p>
        </w:tc>
        <w:tc>
          <w:tcPr>
            <w:tcW w:w="3261" w:type="dxa"/>
            <w:vAlign w:val="center"/>
          </w:tcPr>
          <w:p w:rsidR="001A70C3" w:rsidRDefault="001A70C3" w:rsidP="001A70C3">
            <w:pPr>
              <w:contextualSpacing/>
              <w:mirrorIndents/>
            </w:pPr>
            <w:proofErr w:type="spellStart"/>
            <w:r>
              <w:t>Евглевский</w:t>
            </w:r>
            <w:proofErr w:type="spellEnd"/>
            <w:r>
              <w:t xml:space="preserve"> И.-</w:t>
            </w:r>
          </w:p>
          <w:p w:rsidR="001B6B04" w:rsidRDefault="001A70C3" w:rsidP="001A70C3">
            <w:pPr>
              <w:contextualSpacing/>
              <w:mirrorIndents/>
            </w:pPr>
            <w:r>
              <w:t>диплом 2 степени</w:t>
            </w:r>
          </w:p>
          <w:p w:rsidR="001564C6" w:rsidRDefault="001564C6" w:rsidP="001A70C3">
            <w:pPr>
              <w:contextualSpacing/>
              <w:mirrorIndents/>
            </w:pPr>
          </w:p>
          <w:p w:rsidR="001564C6" w:rsidRDefault="001564C6" w:rsidP="001A70C3">
            <w:pPr>
              <w:contextualSpacing/>
              <w:mirrorIndents/>
            </w:pPr>
          </w:p>
          <w:p w:rsidR="001564C6" w:rsidRPr="003608A4" w:rsidRDefault="001564C6" w:rsidP="001A70C3">
            <w:pPr>
              <w:contextualSpacing/>
              <w:mirrorIndents/>
            </w:pPr>
          </w:p>
        </w:tc>
      </w:tr>
      <w:tr w:rsidR="001B6B04" w:rsidRPr="003608A4" w:rsidTr="000C567D">
        <w:tc>
          <w:tcPr>
            <w:tcW w:w="540" w:type="dxa"/>
            <w:vAlign w:val="center"/>
          </w:tcPr>
          <w:p w:rsidR="001B6B04" w:rsidRPr="003608A4" w:rsidRDefault="001B6B04" w:rsidP="00C87352">
            <w:pPr>
              <w:contextualSpacing/>
              <w:mirrorIndents/>
              <w:jc w:val="center"/>
            </w:pPr>
            <w:r w:rsidRPr="003608A4">
              <w:lastRenderedPageBreak/>
              <w:t>4</w:t>
            </w:r>
          </w:p>
        </w:tc>
        <w:tc>
          <w:tcPr>
            <w:tcW w:w="4246" w:type="dxa"/>
            <w:vAlign w:val="center"/>
          </w:tcPr>
          <w:p w:rsidR="001B6B04" w:rsidRPr="00397202" w:rsidRDefault="00397202" w:rsidP="00C87352">
            <w:pPr>
              <w:contextualSpacing/>
              <w:mirrorIndents/>
            </w:pPr>
            <w:proofErr w:type="spellStart"/>
            <w:r w:rsidRPr="00397202">
              <w:t>Онлайн-олимпиада</w:t>
            </w:r>
            <w:proofErr w:type="spellEnd"/>
            <w:r w:rsidRPr="00397202">
              <w:t xml:space="preserve"> по математике  </w:t>
            </w:r>
            <w:r w:rsidRPr="00397202">
              <w:rPr>
                <w:lang w:val="en-US"/>
              </w:rPr>
              <w:t>BRICSMATH</w:t>
            </w:r>
            <w:r w:rsidRPr="00397202">
              <w:t>.</w:t>
            </w:r>
            <w:r w:rsidRPr="00397202">
              <w:rPr>
                <w:lang w:val="en-US"/>
              </w:rPr>
              <w:t>COM</w:t>
            </w:r>
          </w:p>
        </w:tc>
        <w:tc>
          <w:tcPr>
            <w:tcW w:w="1559" w:type="dxa"/>
            <w:vAlign w:val="center"/>
          </w:tcPr>
          <w:p w:rsidR="001B6B04" w:rsidRPr="003608A4" w:rsidRDefault="00397202" w:rsidP="001A70C3">
            <w:pPr>
              <w:contextualSpacing/>
              <w:mirrorIndents/>
            </w:pPr>
            <w:r>
              <w:t>Математика</w:t>
            </w:r>
          </w:p>
        </w:tc>
        <w:tc>
          <w:tcPr>
            <w:tcW w:w="3261" w:type="dxa"/>
            <w:vAlign w:val="center"/>
          </w:tcPr>
          <w:p w:rsidR="001B6B04" w:rsidRDefault="00397202" w:rsidP="00C87352">
            <w:pPr>
              <w:contextualSpacing/>
              <w:mirrorIndents/>
            </w:pPr>
            <w:proofErr w:type="spellStart"/>
            <w:r>
              <w:t>Ряшенцева</w:t>
            </w:r>
            <w:proofErr w:type="spellEnd"/>
            <w:r>
              <w:t xml:space="preserve"> А.-</w:t>
            </w:r>
            <w:r w:rsidR="000C567D">
              <w:t xml:space="preserve"> </w:t>
            </w:r>
            <w:r>
              <w:t>победитель</w:t>
            </w:r>
          </w:p>
          <w:p w:rsidR="00397202" w:rsidRDefault="00397202" w:rsidP="00C87352">
            <w:pPr>
              <w:contextualSpacing/>
              <w:mirrorIndents/>
            </w:pPr>
            <w:r>
              <w:t>Козлова А.-</w:t>
            </w:r>
            <w:r w:rsidR="000C567D">
              <w:t xml:space="preserve"> </w:t>
            </w:r>
            <w:r>
              <w:t>призёр</w:t>
            </w:r>
          </w:p>
          <w:p w:rsidR="001564C6" w:rsidRPr="003608A4" w:rsidRDefault="001564C6" w:rsidP="00C87352">
            <w:pPr>
              <w:contextualSpacing/>
              <w:mirrorIndents/>
            </w:pPr>
          </w:p>
        </w:tc>
      </w:tr>
      <w:tr w:rsidR="001B6B04" w:rsidRPr="003608A4" w:rsidTr="000C567D">
        <w:tc>
          <w:tcPr>
            <w:tcW w:w="540" w:type="dxa"/>
            <w:vAlign w:val="center"/>
          </w:tcPr>
          <w:p w:rsidR="001B6B04" w:rsidRPr="003608A4" w:rsidRDefault="001B6B04" w:rsidP="00C87352">
            <w:pPr>
              <w:contextualSpacing/>
              <w:mirrorIndents/>
              <w:jc w:val="center"/>
            </w:pPr>
            <w:r w:rsidRPr="003608A4">
              <w:t>5</w:t>
            </w:r>
          </w:p>
        </w:tc>
        <w:tc>
          <w:tcPr>
            <w:tcW w:w="4246" w:type="dxa"/>
            <w:vAlign w:val="center"/>
          </w:tcPr>
          <w:p w:rsidR="001B6B04" w:rsidRDefault="00397202" w:rsidP="00C87352">
            <w:pPr>
              <w:contextualSpacing/>
              <w:mirrorIndents/>
            </w:pPr>
            <w:r w:rsidRPr="00397202">
              <w:t>Олимпиада УЧИ</w:t>
            </w:r>
            <w:proofErr w:type="gramStart"/>
            <w:r w:rsidRPr="00397202">
              <w:t>.Р</w:t>
            </w:r>
            <w:proofErr w:type="gramEnd"/>
            <w:r w:rsidRPr="00397202">
              <w:t>У по математике</w:t>
            </w:r>
          </w:p>
          <w:p w:rsidR="001564C6" w:rsidRDefault="001564C6" w:rsidP="00C87352">
            <w:pPr>
              <w:contextualSpacing/>
              <w:mirrorIndents/>
            </w:pPr>
          </w:p>
          <w:p w:rsidR="001564C6" w:rsidRPr="00397202" w:rsidRDefault="001564C6" w:rsidP="00C87352">
            <w:pPr>
              <w:contextualSpacing/>
              <w:mirrorIndents/>
            </w:pPr>
          </w:p>
        </w:tc>
        <w:tc>
          <w:tcPr>
            <w:tcW w:w="1559" w:type="dxa"/>
            <w:vAlign w:val="center"/>
          </w:tcPr>
          <w:p w:rsidR="001B6B04" w:rsidRPr="003608A4" w:rsidRDefault="00397202" w:rsidP="001A70C3">
            <w:pPr>
              <w:contextualSpacing/>
              <w:mirrorIndents/>
            </w:pPr>
            <w:r>
              <w:t>Математика</w:t>
            </w:r>
          </w:p>
        </w:tc>
        <w:tc>
          <w:tcPr>
            <w:tcW w:w="3261" w:type="dxa"/>
            <w:vAlign w:val="center"/>
          </w:tcPr>
          <w:p w:rsidR="001B6B04" w:rsidRDefault="00397202" w:rsidP="00397202">
            <w:pPr>
              <w:contextualSpacing/>
              <w:mirrorIndents/>
            </w:pPr>
            <w:proofErr w:type="spellStart"/>
            <w:r>
              <w:t>Переверзева</w:t>
            </w:r>
            <w:proofErr w:type="spellEnd"/>
            <w:r w:rsidR="000C567D">
              <w:t xml:space="preserve"> </w:t>
            </w:r>
            <w:r>
              <w:t>В. –</w:t>
            </w:r>
            <w:r w:rsidR="000C567D">
              <w:t xml:space="preserve"> </w:t>
            </w:r>
            <w:r>
              <w:t>победитель</w:t>
            </w:r>
          </w:p>
          <w:p w:rsidR="00397202" w:rsidRDefault="00397202" w:rsidP="00397202">
            <w:pPr>
              <w:contextualSpacing/>
              <w:mirrorIndents/>
            </w:pPr>
            <w:proofErr w:type="spellStart"/>
            <w:r>
              <w:t>Ряшенцева</w:t>
            </w:r>
            <w:proofErr w:type="spellEnd"/>
            <w:r>
              <w:t xml:space="preserve"> А.-</w:t>
            </w:r>
            <w:r w:rsidR="000C567D">
              <w:t xml:space="preserve"> </w:t>
            </w:r>
            <w:r>
              <w:t>призёр</w:t>
            </w:r>
          </w:p>
          <w:p w:rsidR="00397202" w:rsidRPr="003608A4" w:rsidRDefault="00397202" w:rsidP="00397202">
            <w:pPr>
              <w:contextualSpacing/>
              <w:mirrorIndents/>
            </w:pPr>
            <w:proofErr w:type="spellStart"/>
            <w:r>
              <w:t>Евглевский</w:t>
            </w:r>
            <w:proofErr w:type="spellEnd"/>
            <w:r>
              <w:t xml:space="preserve"> А.-</w:t>
            </w:r>
            <w:r w:rsidR="000C567D">
              <w:t xml:space="preserve"> </w:t>
            </w:r>
            <w:r>
              <w:t>призёр</w:t>
            </w:r>
          </w:p>
        </w:tc>
      </w:tr>
      <w:tr w:rsidR="001B6B04" w:rsidRPr="003608A4" w:rsidTr="000C567D">
        <w:tc>
          <w:tcPr>
            <w:tcW w:w="540" w:type="dxa"/>
            <w:vAlign w:val="center"/>
          </w:tcPr>
          <w:p w:rsidR="001B6B04" w:rsidRPr="003608A4" w:rsidRDefault="001B6B04" w:rsidP="00C87352">
            <w:pPr>
              <w:contextualSpacing/>
              <w:mirrorIndents/>
              <w:jc w:val="center"/>
            </w:pPr>
            <w:r w:rsidRPr="003608A4">
              <w:t>6</w:t>
            </w:r>
          </w:p>
        </w:tc>
        <w:tc>
          <w:tcPr>
            <w:tcW w:w="4246" w:type="dxa"/>
            <w:vAlign w:val="center"/>
          </w:tcPr>
          <w:p w:rsidR="001B6B04" w:rsidRPr="00397202" w:rsidRDefault="000C567D" w:rsidP="001564C6">
            <w:pPr>
              <w:contextualSpacing/>
              <w:mirrorIndents/>
            </w:pPr>
            <w:r>
              <w:t>Олимпиада «Я люблю математику»</w:t>
            </w:r>
          </w:p>
        </w:tc>
        <w:tc>
          <w:tcPr>
            <w:tcW w:w="1559" w:type="dxa"/>
            <w:vAlign w:val="center"/>
          </w:tcPr>
          <w:p w:rsidR="001B6B04" w:rsidRPr="003608A4" w:rsidRDefault="000C567D" w:rsidP="001564C6">
            <w:pPr>
              <w:contextualSpacing/>
              <w:mirrorIndents/>
            </w:pPr>
            <w:r>
              <w:t>Математика</w:t>
            </w:r>
          </w:p>
        </w:tc>
        <w:tc>
          <w:tcPr>
            <w:tcW w:w="3261" w:type="dxa"/>
            <w:vAlign w:val="center"/>
          </w:tcPr>
          <w:p w:rsidR="001564C6" w:rsidRDefault="001564C6" w:rsidP="000C567D">
            <w:pPr>
              <w:contextualSpacing/>
              <w:mirrorIndents/>
            </w:pPr>
          </w:p>
          <w:p w:rsidR="001B6B04" w:rsidRDefault="000C567D" w:rsidP="000C567D">
            <w:pPr>
              <w:contextualSpacing/>
              <w:mirrorIndents/>
            </w:pPr>
            <w:r>
              <w:t>Ремизова В.- призёр</w:t>
            </w:r>
          </w:p>
          <w:p w:rsidR="001564C6" w:rsidRPr="003608A4" w:rsidRDefault="001564C6" w:rsidP="000C567D">
            <w:pPr>
              <w:contextualSpacing/>
              <w:mirrorIndents/>
            </w:pPr>
          </w:p>
        </w:tc>
      </w:tr>
    </w:tbl>
    <w:p w:rsidR="001B6B04" w:rsidRPr="003608A4" w:rsidRDefault="001B6B04" w:rsidP="001B6B04">
      <w:pPr>
        <w:spacing w:before="100" w:beforeAutospacing="1" w:after="100" w:afterAutospacing="1"/>
        <w:ind w:left="567" w:firstLine="624"/>
        <w:contextualSpacing/>
        <w:mirrorIndents/>
        <w:jc w:val="both"/>
      </w:pPr>
    </w:p>
    <w:p w:rsidR="001B6B04" w:rsidRPr="00D45F8A" w:rsidRDefault="001B6B04" w:rsidP="001B6B04">
      <w:pPr>
        <w:shd w:val="clear" w:color="auto" w:fill="FFFFFF"/>
        <w:jc w:val="both"/>
      </w:pPr>
      <w:r w:rsidRPr="00896AA0">
        <w:rPr>
          <w:rFonts w:eastAsia="Calibri"/>
        </w:rPr>
        <w:t>Подводя итоги работы МО нужно отметить, что в течение этого учебного года задачи,</w:t>
      </w:r>
      <w:r>
        <w:rPr>
          <w:rFonts w:eastAsia="Calibri"/>
        </w:rPr>
        <w:t xml:space="preserve"> </w:t>
      </w:r>
      <w:r w:rsidRPr="00896AA0">
        <w:rPr>
          <w:rFonts w:eastAsia="Calibri"/>
        </w:rPr>
        <w:t>поставленные перед учителями нашего МО, решались</w:t>
      </w:r>
      <w:r>
        <w:rPr>
          <w:rFonts w:eastAsia="Calibri"/>
        </w:rPr>
        <w:t>.</w:t>
      </w:r>
      <w:r w:rsidRPr="00D45F8A">
        <w:rPr>
          <w:noProof/>
        </w:rPr>
        <w:t xml:space="preserve">  </w:t>
      </w:r>
      <w:r>
        <w:rPr>
          <w:noProof/>
        </w:rPr>
        <w:t>Р</w:t>
      </w:r>
      <w:r w:rsidRPr="00D45F8A">
        <w:rPr>
          <w:noProof/>
        </w:rPr>
        <w:t xml:space="preserve">абота велась в соответствии с планом МО, намеченные мероприятия были проведены, педагоги работали по своим темам самообразования , преподавание предметов МО происходит  с использованием современных педагогических технологий и разных форм работы на уроках, привлекаются </w:t>
      </w:r>
      <w:r w:rsidR="000C567D">
        <w:rPr>
          <w:noProof/>
        </w:rPr>
        <w:t>об</w:t>
      </w:r>
      <w:r w:rsidRPr="00D45F8A">
        <w:rPr>
          <w:noProof/>
        </w:rPr>
        <w:t>уч</w:t>
      </w:r>
      <w:r w:rsidR="000C567D">
        <w:rPr>
          <w:noProof/>
        </w:rPr>
        <w:t>ю</w:t>
      </w:r>
      <w:r w:rsidRPr="00D45F8A">
        <w:rPr>
          <w:noProof/>
        </w:rPr>
        <w:t>ащиеся к участию в конкурсах. При этом педагоги также самосовершенствуются, посе</w:t>
      </w:r>
      <w:r w:rsidR="000C567D">
        <w:rPr>
          <w:noProof/>
        </w:rPr>
        <w:t>щая курсы и  участвуя в вебинарах и различных профессиональных конкурсах.</w:t>
      </w:r>
      <w:r w:rsidRPr="00D45F8A">
        <w:t xml:space="preserve"> </w:t>
      </w:r>
    </w:p>
    <w:p w:rsidR="001B6B04" w:rsidRPr="00D76CD6" w:rsidRDefault="001B6B04" w:rsidP="001B6B04">
      <w:pPr>
        <w:shd w:val="clear" w:color="auto" w:fill="FFFFFF"/>
        <w:jc w:val="both"/>
      </w:pPr>
      <w:r w:rsidRPr="00D76CD6">
        <w:t>Вместе с положительными итогами работы следует отметить некоторые недостатки:</w:t>
      </w:r>
    </w:p>
    <w:p w:rsidR="00D76CD6" w:rsidRPr="00D76CD6" w:rsidRDefault="001B6B04" w:rsidP="00D76CD6">
      <w:pPr>
        <w:jc w:val="both"/>
      </w:pPr>
      <w:r w:rsidRPr="00D76CD6">
        <w:t>-недостаточное количество  призовых мест на олимпиадах;</w:t>
      </w:r>
    </w:p>
    <w:p w:rsidR="00D76CD6" w:rsidRPr="00D76CD6" w:rsidRDefault="00D76CD6" w:rsidP="00D76CD6">
      <w:pPr>
        <w:shd w:val="clear" w:color="auto" w:fill="FFFFFF"/>
        <w:rPr>
          <w:rFonts w:ascii="yandex-sans" w:hAnsi="yandex-sans"/>
          <w:color w:val="000000"/>
        </w:rPr>
      </w:pPr>
      <w:r w:rsidRPr="00D76CD6">
        <w:rPr>
          <w:rFonts w:ascii="yandex-sans" w:hAnsi="yandex-sans"/>
          <w:color w:val="000000"/>
        </w:rPr>
        <w:t>- недостаточно организована работа со слабоуспевающими школьниками.</w:t>
      </w:r>
    </w:p>
    <w:p w:rsidR="00762F84" w:rsidRDefault="00762F84" w:rsidP="00D76CD6">
      <w:pPr>
        <w:shd w:val="clear" w:color="auto" w:fill="FFFFFF"/>
        <w:jc w:val="both"/>
      </w:pPr>
    </w:p>
    <w:p w:rsidR="001B6B04" w:rsidRPr="00D76CD6" w:rsidRDefault="00D76CD6" w:rsidP="00D76CD6">
      <w:pPr>
        <w:shd w:val="clear" w:color="auto" w:fill="FFFFFF"/>
        <w:jc w:val="both"/>
      </w:pPr>
      <w:r w:rsidRPr="00D76CD6">
        <w:t xml:space="preserve"> </w:t>
      </w:r>
      <w:r w:rsidR="00762F84">
        <w:t xml:space="preserve">В 2021-2022 </w:t>
      </w:r>
      <w:r w:rsidR="001B6B04" w:rsidRPr="00D76CD6">
        <w:t>учебном году планируется продолжить работу по таким направлениям:</w:t>
      </w:r>
    </w:p>
    <w:p w:rsidR="00D76CD6" w:rsidRPr="00D76CD6" w:rsidRDefault="001B6B04" w:rsidP="00D76C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CD6">
        <w:t xml:space="preserve">- </w:t>
      </w:r>
      <w:r w:rsidR="00D76CD6" w:rsidRPr="00D76CD6">
        <w:rPr>
          <w:color w:val="000000"/>
        </w:rPr>
        <w:t xml:space="preserve">больше внимания уделять индивидуальной работе,  как со слабыми учениками, так и </w:t>
      </w:r>
      <w:proofErr w:type="gramStart"/>
      <w:r w:rsidR="00D76CD6" w:rsidRPr="00D76CD6">
        <w:rPr>
          <w:color w:val="000000"/>
        </w:rPr>
        <w:t>с</w:t>
      </w:r>
      <w:proofErr w:type="gramEnd"/>
      <w:r w:rsidR="00D76CD6" w:rsidRPr="00D76CD6">
        <w:rPr>
          <w:color w:val="000000"/>
        </w:rPr>
        <w:t xml:space="preserve"> одарёнными;</w:t>
      </w:r>
    </w:p>
    <w:p w:rsidR="00762F84" w:rsidRDefault="001B6B04" w:rsidP="00762F84">
      <w:pPr>
        <w:pStyle w:val="a3"/>
        <w:shd w:val="clear" w:color="auto" w:fill="FFFFFF"/>
        <w:spacing w:before="0" w:beforeAutospacing="0" w:after="0" w:afterAutospacing="0"/>
      </w:pPr>
      <w:r w:rsidRPr="00D76CD6">
        <w:t xml:space="preserve"> - учителям-предметникам  включаться в научно-практическую и исследовательскую работу с </w:t>
      </w:r>
      <w:proofErr w:type="gramStart"/>
      <w:r w:rsidR="00D76CD6" w:rsidRPr="00D76CD6">
        <w:t>об</w:t>
      </w:r>
      <w:r w:rsidRPr="00D76CD6">
        <w:t>уча</w:t>
      </w:r>
      <w:r w:rsidR="00D76CD6" w:rsidRPr="00D76CD6">
        <w:t>ющимися</w:t>
      </w:r>
      <w:proofErr w:type="gramEnd"/>
      <w:r w:rsidR="00D76CD6" w:rsidRPr="00D76CD6">
        <w:t xml:space="preserve">, готовить  их </w:t>
      </w:r>
      <w:r w:rsidRPr="00D76CD6">
        <w:t xml:space="preserve"> для участия в муниципальных и регио</w:t>
      </w:r>
      <w:r w:rsidR="00762F84">
        <w:t>нальных олимпиадах и конкурсах;</w:t>
      </w:r>
    </w:p>
    <w:p w:rsidR="00762F84" w:rsidRPr="00762F84" w:rsidRDefault="00762F84" w:rsidP="00762F84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Pr="00762F84">
        <w:rPr>
          <w:rStyle w:val="c5"/>
          <w:rFonts w:eastAsiaTheme="majorEastAsia"/>
          <w:color w:val="000000"/>
        </w:rPr>
        <w:t xml:space="preserve"> </w:t>
      </w:r>
      <w:r>
        <w:rPr>
          <w:rStyle w:val="c5"/>
          <w:rFonts w:eastAsiaTheme="majorEastAsia"/>
          <w:color w:val="000000"/>
        </w:rPr>
        <w:t xml:space="preserve">совершенствовать формы  и  методы работы по подготовке </w:t>
      </w:r>
      <w:proofErr w:type="gramStart"/>
      <w:r>
        <w:rPr>
          <w:rStyle w:val="c5"/>
          <w:rFonts w:eastAsiaTheme="majorEastAsia"/>
          <w:color w:val="000000"/>
        </w:rPr>
        <w:t>обучающихся</w:t>
      </w:r>
      <w:proofErr w:type="gramEnd"/>
      <w:r>
        <w:rPr>
          <w:rStyle w:val="c5"/>
          <w:rFonts w:eastAsiaTheme="majorEastAsia"/>
          <w:color w:val="000000"/>
        </w:rPr>
        <w:t xml:space="preserve"> к итоговой аттестации.</w:t>
      </w:r>
    </w:p>
    <w:p w:rsidR="00762F84" w:rsidRPr="00D76CD6" w:rsidRDefault="00762F84" w:rsidP="00D76C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B6B04" w:rsidRPr="00D76CD6" w:rsidRDefault="001B6B04" w:rsidP="001B6B04">
      <w:pPr>
        <w:shd w:val="clear" w:color="auto" w:fill="FFFFFF"/>
        <w:jc w:val="both"/>
      </w:pPr>
    </w:p>
    <w:p w:rsidR="001B6B04" w:rsidRPr="00D76CD6" w:rsidRDefault="001B6B04" w:rsidP="001B6B04">
      <w:pPr>
        <w:shd w:val="clear" w:color="auto" w:fill="FFFFFF"/>
        <w:jc w:val="both"/>
      </w:pPr>
    </w:p>
    <w:p w:rsidR="001B6B04" w:rsidRPr="00DB18C1" w:rsidRDefault="001B6B04" w:rsidP="001B6B04">
      <w:pPr>
        <w:ind w:left="567"/>
      </w:pPr>
    </w:p>
    <w:p w:rsidR="001B6B04" w:rsidRPr="003608A4" w:rsidRDefault="001B6B04" w:rsidP="001B6B04">
      <w:pPr>
        <w:ind w:left="567"/>
        <w:rPr>
          <w:i/>
        </w:rPr>
      </w:pPr>
    </w:p>
    <w:p w:rsidR="00AE656D" w:rsidRPr="00AE656D" w:rsidRDefault="00AE656D" w:rsidP="00AE656D"/>
    <w:p w:rsidR="00AE656D" w:rsidRPr="00AE656D" w:rsidRDefault="00AE656D" w:rsidP="00AE656D"/>
    <w:p w:rsidR="00AE656D" w:rsidRDefault="00AE656D" w:rsidP="00AE656D"/>
    <w:p w:rsidR="00AE656D" w:rsidRDefault="00AE656D" w:rsidP="00AE656D"/>
    <w:p w:rsidR="00AE656D" w:rsidRDefault="00AE656D" w:rsidP="00AE656D"/>
    <w:p w:rsidR="00AE656D" w:rsidRDefault="00AE656D" w:rsidP="00AE656D"/>
    <w:p w:rsidR="00AE656D" w:rsidRDefault="00AE656D" w:rsidP="00AE656D"/>
    <w:p w:rsidR="00AE656D" w:rsidRDefault="00AE656D" w:rsidP="00AE656D"/>
    <w:p w:rsidR="00AE656D" w:rsidRDefault="00AE656D" w:rsidP="00AE656D"/>
    <w:p w:rsidR="00AE656D" w:rsidRDefault="00AE656D" w:rsidP="00AE656D"/>
    <w:p w:rsidR="00AE656D" w:rsidRDefault="00AE656D" w:rsidP="00AE656D"/>
    <w:p w:rsidR="00AE656D" w:rsidRDefault="00AE656D" w:rsidP="00AE656D"/>
    <w:p w:rsidR="00AE656D" w:rsidRDefault="00AE656D" w:rsidP="00AE656D"/>
    <w:p w:rsidR="00AE656D" w:rsidRDefault="00AE656D" w:rsidP="00AE656D"/>
    <w:p w:rsidR="00AE656D" w:rsidRDefault="00AE656D" w:rsidP="00AE656D"/>
    <w:p w:rsidR="001564C6" w:rsidRDefault="001564C6" w:rsidP="00AE656D"/>
    <w:p w:rsidR="001564C6" w:rsidRPr="00AE656D" w:rsidRDefault="001564C6" w:rsidP="00AE656D"/>
    <w:p w:rsidR="00AE656D" w:rsidRPr="00AE656D" w:rsidRDefault="00AE656D" w:rsidP="00AE656D"/>
    <w:p w:rsidR="00AE656D" w:rsidRPr="00AE656D" w:rsidRDefault="00AE656D" w:rsidP="00AE656D">
      <w:pPr>
        <w:jc w:val="center"/>
        <w:rPr>
          <w:b/>
          <w:sz w:val="32"/>
          <w:szCs w:val="32"/>
        </w:rPr>
      </w:pPr>
      <w:r w:rsidRPr="00AE656D">
        <w:rPr>
          <w:b/>
          <w:sz w:val="32"/>
          <w:szCs w:val="32"/>
        </w:rPr>
        <w:lastRenderedPageBreak/>
        <w:t>Задачи на 2021-2022 учебный год</w:t>
      </w:r>
    </w:p>
    <w:p w:rsidR="00762F84" w:rsidRPr="00AE656D" w:rsidRDefault="00AE656D" w:rsidP="00AE656D">
      <w:r>
        <w:t xml:space="preserve">1. </w:t>
      </w:r>
      <w:r w:rsidR="00762F84" w:rsidRPr="00AE656D">
        <w:t xml:space="preserve">     Продолжить </w:t>
      </w:r>
      <w:r>
        <w:t xml:space="preserve"> работу </w:t>
      </w:r>
      <w:r w:rsidR="00762F84" w:rsidRPr="00AE656D">
        <w:t>с одарёнными детьми, всесторонне использовать научно-исследовательскую, проектную, творческую работу  с принятием участия школьников в олимпиадах и конкурсах различных уровней.</w:t>
      </w:r>
    </w:p>
    <w:p w:rsidR="00762F84" w:rsidRPr="00AE656D" w:rsidRDefault="00AE656D" w:rsidP="00AE656D">
      <w:r>
        <w:t>2.</w:t>
      </w:r>
      <w:r w:rsidR="00762F84" w:rsidRPr="00AE656D">
        <w:t xml:space="preserve">    Организовать целенаправленную работу со </w:t>
      </w:r>
      <w:proofErr w:type="gramStart"/>
      <w:r w:rsidR="00762F84" w:rsidRPr="00AE656D">
        <w:t>слабоуспевающими</w:t>
      </w:r>
      <w:proofErr w:type="gramEnd"/>
      <w:r w:rsidR="00762F84" w:rsidRPr="00AE656D">
        <w:t xml:space="preserve"> </w:t>
      </w:r>
      <w:r>
        <w:t>об</w:t>
      </w:r>
      <w:r w:rsidR="00762F84" w:rsidRPr="00AE656D">
        <w:t>уча</w:t>
      </w:r>
      <w:r>
        <w:t>ю</w:t>
      </w:r>
      <w:r w:rsidR="00762F84" w:rsidRPr="00AE656D">
        <w:t xml:space="preserve">щимися через индивидуальные задания и </w:t>
      </w:r>
      <w:proofErr w:type="spellStart"/>
      <w:r w:rsidR="00762F84" w:rsidRPr="00AE656D">
        <w:t>психолого</w:t>
      </w:r>
      <w:proofErr w:type="spellEnd"/>
      <w:r w:rsidR="00762F84" w:rsidRPr="00AE656D">
        <w:t xml:space="preserve"> – педагогическую поддержку</w:t>
      </w:r>
    </w:p>
    <w:p w:rsidR="00762F84" w:rsidRPr="00AE656D" w:rsidRDefault="00AE656D" w:rsidP="00AE656D">
      <w:pPr>
        <w:contextualSpacing/>
      </w:pPr>
      <w:r>
        <w:t>3</w:t>
      </w:r>
      <w:r w:rsidR="00762F84" w:rsidRPr="00AE656D">
        <w:t>.     Повышение профессионального мастерства педагогов через самообразование</w:t>
      </w:r>
      <w:r>
        <w:t>, участие в творческих  конкурсах</w:t>
      </w:r>
      <w:r w:rsidR="00762F84" w:rsidRPr="00AE656D">
        <w:t>, использование современных информационных технологий.</w:t>
      </w:r>
    </w:p>
    <w:p w:rsidR="00762F84" w:rsidRPr="00AE656D" w:rsidRDefault="00AE656D" w:rsidP="00AE656D">
      <w:pPr>
        <w:contextualSpacing/>
      </w:pPr>
      <w:r>
        <w:t>4</w:t>
      </w:r>
      <w:r w:rsidR="00762F84" w:rsidRPr="00AE656D">
        <w:t>.     </w:t>
      </w:r>
      <w:r>
        <w:t>Ор</w:t>
      </w:r>
      <w:r w:rsidR="00762F84" w:rsidRPr="00AE656D">
        <w:t>ганизация системной подготовки к ГИА;</w:t>
      </w:r>
    </w:p>
    <w:p w:rsidR="00762F84" w:rsidRPr="00AE656D" w:rsidRDefault="00AE656D" w:rsidP="00AE656D">
      <w:pPr>
        <w:contextualSpacing/>
      </w:pPr>
      <w:r>
        <w:t>5.  </w:t>
      </w:r>
      <w:r w:rsidR="00762F84" w:rsidRPr="00AE656D">
        <w:t xml:space="preserve">Продолжить работу по совершенствованию </w:t>
      </w:r>
      <w:proofErr w:type="gramStart"/>
      <w:r w:rsidR="00762F84" w:rsidRPr="00AE656D">
        <w:t>педагогического</w:t>
      </w:r>
      <w:proofErr w:type="gramEnd"/>
    </w:p>
    <w:p w:rsidR="00762F84" w:rsidRPr="00AE656D" w:rsidRDefault="00762F84" w:rsidP="00AE656D">
      <w:pPr>
        <w:contextualSpacing/>
      </w:pPr>
      <w:r w:rsidRPr="00AE656D">
        <w:t>мастерства учителей, их профессионального уровня посредством:</w:t>
      </w:r>
    </w:p>
    <w:p w:rsidR="00762F84" w:rsidRPr="00AE656D" w:rsidRDefault="00762F84" w:rsidP="00AE656D">
      <w:pPr>
        <w:contextualSpacing/>
      </w:pPr>
      <w:r w:rsidRPr="00AE656D">
        <w:t>   </w:t>
      </w:r>
      <w:r w:rsidR="00AE656D">
        <w:t xml:space="preserve">            - выступлений на </w:t>
      </w:r>
      <w:r w:rsidRPr="00AE656D">
        <w:t>педагогических и методических советах;</w:t>
      </w:r>
    </w:p>
    <w:p w:rsidR="00762F84" w:rsidRPr="00AE656D" w:rsidRDefault="00AE656D" w:rsidP="00AE656D">
      <w:pPr>
        <w:contextualSpacing/>
      </w:pPr>
      <w:r>
        <w:t>               - р</w:t>
      </w:r>
      <w:r w:rsidR="00762F84" w:rsidRPr="00AE656D">
        <w:t>аботы по теме самообразования;</w:t>
      </w:r>
    </w:p>
    <w:p w:rsidR="00762F84" w:rsidRPr="00AE656D" w:rsidRDefault="00AE656D" w:rsidP="00AE656D">
      <w:pPr>
        <w:contextualSpacing/>
      </w:pPr>
      <w:r>
        <w:t>               - п</w:t>
      </w:r>
      <w:r w:rsidR="00762F84" w:rsidRPr="00AE656D">
        <w:t>роведения недель предметов естественно-математического цикла;</w:t>
      </w:r>
    </w:p>
    <w:p w:rsidR="00762F84" w:rsidRPr="00AE656D" w:rsidRDefault="00AE656D" w:rsidP="00AE656D">
      <w:pPr>
        <w:contextualSpacing/>
      </w:pPr>
      <w:r>
        <w:t>               - т</w:t>
      </w:r>
      <w:r w:rsidR="00762F84" w:rsidRPr="00AE656D">
        <w:t>ворческих отчетов;</w:t>
      </w:r>
    </w:p>
    <w:p w:rsidR="00762F84" w:rsidRPr="00AE656D" w:rsidRDefault="00762F84" w:rsidP="00AE656D">
      <w:pPr>
        <w:contextualSpacing/>
      </w:pPr>
      <w:r w:rsidRPr="00AE656D">
        <w:t>               -</w:t>
      </w:r>
      <w:r w:rsidR="00AE656D">
        <w:t xml:space="preserve"> п</w:t>
      </w:r>
      <w:r w:rsidRPr="00AE656D">
        <w:t>убликаций в периодической печати и СМИ;</w:t>
      </w:r>
    </w:p>
    <w:p w:rsidR="00762F84" w:rsidRPr="00AE656D" w:rsidRDefault="00AE656D" w:rsidP="00AE656D">
      <w:pPr>
        <w:contextualSpacing/>
      </w:pPr>
      <w:r>
        <w:t>               - о</w:t>
      </w:r>
      <w:r w:rsidR="00762F84" w:rsidRPr="00AE656D">
        <w:t>ткрытых уроков для учителей школы;</w:t>
      </w:r>
    </w:p>
    <w:p w:rsidR="00762F84" w:rsidRPr="00AE656D" w:rsidRDefault="00AE656D" w:rsidP="00AE656D">
      <w:pPr>
        <w:contextualSpacing/>
      </w:pPr>
      <w:r>
        <w:t>               - у</w:t>
      </w:r>
      <w:r w:rsidR="00762F84" w:rsidRPr="00AE656D">
        <w:t>частия в различных конкурсах;</w:t>
      </w:r>
    </w:p>
    <w:p w:rsidR="00762F84" w:rsidRPr="00AE656D" w:rsidRDefault="00AE656D" w:rsidP="00AE656D">
      <w:pPr>
        <w:contextualSpacing/>
      </w:pPr>
      <w:r>
        <w:t>               - о</w:t>
      </w:r>
      <w:r w:rsidR="00762F84" w:rsidRPr="00AE656D">
        <w:t>бучения на курсах повышения квалификации.</w:t>
      </w:r>
    </w:p>
    <w:p w:rsidR="00762F84" w:rsidRPr="00AE656D" w:rsidRDefault="00762F84" w:rsidP="00AE656D">
      <w:pPr>
        <w:contextualSpacing/>
      </w:pPr>
      <w:r w:rsidRPr="00AE656D">
        <w:t>              </w:t>
      </w:r>
    </w:p>
    <w:p w:rsidR="00762F84" w:rsidRPr="00AE656D" w:rsidRDefault="00762F84" w:rsidP="00AE656D">
      <w:pPr>
        <w:contextualSpacing/>
      </w:pPr>
      <w:r w:rsidRPr="00AE656D">
        <w:t> </w:t>
      </w:r>
    </w:p>
    <w:p w:rsidR="00762F84" w:rsidRPr="00AE656D" w:rsidRDefault="00762F84" w:rsidP="00AE656D">
      <w:r w:rsidRPr="00AE656D">
        <w:t> </w:t>
      </w:r>
    </w:p>
    <w:p w:rsidR="00C87352" w:rsidRPr="00AE656D" w:rsidRDefault="00C87352" w:rsidP="00AE656D"/>
    <w:sectPr w:rsidR="00C87352" w:rsidRPr="00AE656D" w:rsidSect="00C8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BCF"/>
    <w:multiLevelType w:val="hybridMultilevel"/>
    <w:tmpl w:val="18B07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87932"/>
    <w:multiLevelType w:val="multilevel"/>
    <w:tmpl w:val="94F6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239D4"/>
    <w:multiLevelType w:val="hybridMultilevel"/>
    <w:tmpl w:val="8A1A973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027556"/>
    <w:multiLevelType w:val="multilevel"/>
    <w:tmpl w:val="6FC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C676D"/>
    <w:multiLevelType w:val="multilevel"/>
    <w:tmpl w:val="38AA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E64E7"/>
    <w:multiLevelType w:val="hybridMultilevel"/>
    <w:tmpl w:val="798E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E13"/>
    <w:multiLevelType w:val="multilevel"/>
    <w:tmpl w:val="7E84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77143"/>
    <w:multiLevelType w:val="hybridMultilevel"/>
    <w:tmpl w:val="86ECB4A6"/>
    <w:lvl w:ilvl="0" w:tplc="C8BA1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421EA"/>
    <w:multiLevelType w:val="multilevel"/>
    <w:tmpl w:val="854E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549C9"/>
    <w:multiLevelType w:val="hybridMultilevel"/>
    <w:tmpl w:val="37F2A500"/>
    <w:lvl w:ilvl="0" w:tplc="702CB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AF6357"/>
    <w:multiLevelType w:val="multilevel"/>
    <w:tmpl w:val="B0AA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B5193"/>
    <w:multiLevelType w:val="hybridMultilevel"/>
    <w:tmpl w:val="9B7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76BD4"/>
    <w:multiLevelType w:val="multilevel"/>
    <w:tmpl w:val="FCF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07DCD"/>
    <w:multiLevelType w:val="multilevel"/>
    <w:tmpl w:val="F69E9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C7AA6"/>
    <w:multiLevelType w:val="multilevel"/>
    <w:tmpl w:val="F3AA6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26129"/>
    <w:multiLevelType w:val="multilevel"/>
    <w:tmpl w:val="6BA8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6304E"/>
    <w:multiLevelType w:val="hybridMultilevel"/>
    <w:tmpl w:val="C076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3EBA"/>
    <w:multiLevelType w:val="multilevel"/>
    <w:tmpl w:val="548A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A78FB"/>
    <w:multiLevelType w:val="hybridMultilevel"/>
    <w:tmpl w:val="4C5A6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09572F"/>
    <w:multiLevelType w:val="hybridMultilevel"/>
    <w:tmpl w:val="F868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55236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348FD"/>
    <w:multiLevelType w:val="hybridMultilevel"/>
    <w:tmpl w:val="7F124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5E2A"/>
    <w:multiLevelType w:val="hybridMultilevel"/>
    <w:tmpl w:val="D41CCED0"/>
    <w:lvl w:ilvl="0" w:tplc="356CB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D4236"/>
    <w:multiLevelType w:val="hybridMultilevel"/>
    <w:tmpl w:val="A68A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73C1F"/>
    <w:multiLevelType w:val="multilevel"/>
    <w:tmpl w:val="83C0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20"/>
  </w:num>
  <w:num w:numId="17">
    <w:abstractNumId w:val="5"/>
  </w:num>
  <w:num w:numId="18">
    <w:abstractNumId w:val="22"/>
  </w:num>
  <w:num w:numId="19">
    <w:abstractNumId w:val="7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B04"/>
    <w:rsid w:val="000C567D"/>
    <w:rsid w:val="00142F73"/>
    <w:rsid w:val="001564C6"/>
    <w:rsid w:val="001A70C3"/>
    <w:rsid w:val="001B6B04"/>
    <w:rsid w:val="002052A7"/>
    <w:rsid w:val="00295D9F"/>
    <w:rsid w:val="00300DDA"/>
    <w:rsid w:val="00397202"/>
    <w:rsid w:val="00477204"/>
    <w:rsid w:val="00530F5A"/>
    <w:rsid w:val="00562B06"/>
    <w:rsid w:val="005B1550"/>
    <w:rsid w:val="00645F50"/>
    <w:rsid w:val="00762F84"/>
    <w:rsid w:val="009453B1"/>
    <w:rsid w:val="009D7C6B"/>
    <w:rsid w:val="00AE656D"/>
    <w:rsid w:val="00BE2E11"/>
    <w:rsid w:val="00C43880"/>
    <w:rsid w:val="00C76C92"/>
    <w:rsid w:val="00C87352"/>
    <w:rsid w:val="00D76CD6"/>
    <w:rsid w:val="00DF0FB8"/>
    <w:rsid w:val="00EB2752"/>
    <w:rsid w:val="00F100DC"/>
    <w:rsid w:val="00F8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B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B6B0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B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6B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6B04"/>
  </w:style>
  <w:style w:type="character" w:styleId="a4">
    <w:name w:val="Strong"/>
    <w:basedOn w:val="a0"/>
    <w:uiPriority w:val="22"/>
    <w:qFormat/>
    <w:rsid w:val="001B6B04"/>
    <w:rPr>
      <w:b/>
      <w:bCs/>
    </w:rPr>
  </w:style>
  <w:style w:type="character" w:styleId="a5">
    <w:name w:val="Emphasis"/>
    <w:basedOn w:val="a0"/>
    <w:uiPriority w:val="20"/>
    <w:qFormat/>
    <w:rsid w:val="001B6B04"/>
    <w:rPr>
      <w:i/>
      <w:iCs/>
    </w:rPr>
  </w:style>
  <w:style w:type="character" w:styleId="a6">
    <w:name w:val="Hyperlink"/>
    <w:basedOn w:val="a0"/>
    <w:uiPriority w:val="99"/>
    <w:semiHidden/>
    <w:unhideWhenUsed/>
    <w:rsid w:val="001B6B04"/>
    <w:rPr>
      <w:color w:val="0000FF"/>
      <w:u w:val="single"/>
    </w:rPr>
  </w:style>
  <w:style w:type="character" w:customStyle="1" w:styleId="row-separator">
    <w:name w:val="row-separator"/>
    <w:basedOn w:val="a0"/>
    <w:rsid w:val="001B6B04"/>
  </w:style>
  <w:style w:type="paragraph" w:styleId="a7">
    <w:name w:val="Balloon Text"/>
    <w:basedOn w:val="a"/>
    <w:link w:val="a8"/>
    <w:uiPriority w:val="99"/>
    <w:semiHidden/>
    <w:unhideWhenUsed/>
    <w:rsid w:val="001B6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B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B6B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1B6B04"/>
    <w:rPr>
      <w:rFonts w:ascii="Times New Roman" w:hAnsi="Times New Roman" w:cs="Times New Roman"/>
      <w:spacing w:val="10"/>
      <w:sz w:val="16"/>
      <w:szCs w:val="16"/>
    </w:rPr>
  </w:style>
  <w:style w:type="table" w:styleId="aa">
    <w:name w:val="Table Grid"/>
    <w:basedOn w:val="a1"/>
    <w:uiPriority w:val="59"/>
    <w:rsid w:val="001B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1B6B04"/>
    <w:pPr>
      <w:spacing w:before="75" w:after="75"/>
    </w:pPr>
  </w:style>
  <w:style w:type="character" w:customStyle="1" w:styleId="c0">
    <w:name w:val="c0"/>
    <w:basedOn w:val="a0"/>
    <w:rsid w:val="001B6B04"/>
  </w:style>
  <w:style w:type="paragraph" w:customStyle="1" w:styleId="c2">
    <w:name w:val="c2"/>
    <w:basedOn w:val="a"/>
    <w:rsid w:val="001B6B04"/>
    <w:pPr>
      <w:spacing w:before="75" w:after="75"/>
    </w:pPr>
  </w:style>
  <w:style w:type="paragraph" w:styleId="ab">
    <w:name w:val="header"/>
    <w:basedOn w:val="a"/>
    <w:link w:val="ac"/>
    <w:uiPriority w:val="99"/>
    <w:semiHidden/>
    <w:unhideWhenUsed/>
    <w:rsid w:val="001B6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B6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1B6B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1B6B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19">
    <w:name w:val="p19"/>
    <w:basedOn w:val="a"/>
    <w:rsid w:val="001B6B04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1B6B04"/>
    <w:pPr>
      <w:suppressLineNumbers/>
    </w:pPr>
    <w:rPr>
      <w:lang w:eastAsia="ar-SA"/>
    </w:rPr>
  </w:style>
  <w:style w:type="paragraph" w:customStyle="1" w:styleId="Standard">
    <w:name w:val="Standard"/>
    <w:rsid w:val="009D7C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c304">
    <w:name w:val="c304"/>
    <w:basedOn w:val="a"/>
    <w:rsid w:val="002052A7"/>
    <w:pPr>
      <w:spacing w:before="100" w:beforeAutospacing="1" w:after="100" w:afterAutospacing="1"/>
    </w:pPr>
  </w:style>
  <w:style w:type="paragraph" w:customStyle="1" w:styleId="c444">
    <w:name w:val="c444"/>
    <w:basedOn w:val="a"/>
    <w:rsid w:val="002052A7"/>
    <w:pPr>
      <w:spacing w:before="100" w:beforeAutospacing="1" w:after="100" w:afterAutospacing="1"/>
    </w:pPr>
  </w:style>
  <w:style w:type="character" w:customStyle="1" w:styleId="c37">
    <w:name w:val="c37"/>
    <w:basedOn w:val="a0"/>
    <w:rsid w:val="002052A7"/>
  </w:style>
  <w:style w:type="paragraph" w:customStyle="1" w:styleId="c231">
    <w:name w:val="c231"/>
    <w:basedOn w:val="a"/>
    <w:rsid w:val="002052A7"/>
    <w:pPr>
      <w:spacing w:before="100" w:beforeAutospacing="1" w:after="100" w:afterAutospacing="1"/>
    </w:pPr>
  </w:style>
  <w:style w:type="character" w:customStyle="1" w:styleId="c53">
    <w:name w:val="c53"/>
    <w:basedOn w:val="a0"/>
    <w:rsid w:val="002052A7"/>
  </w:style>
  <w:style w:type="paragraph" w:customStyle="1" w:styleId="c176">
    <w:name w:val="c176"/>
    <w:basedOn w:val="a"/>
    <w:rsid w:val="002052A7"/>
    <w:pPr>
      <w:spacing w:before="100" w:beforeAutospacing="1" w:after="100" w:afterAutospacing="1"/>
    </w:pPr>
  </w:style>
  <w:style w:type="character" w:customStyle="1" w:styleId="c5">
    <w:name w:val="c5"/>
    <w:basedOn w:val="a0"/>
    <w:rsid w:val="00762F84"/>
  </w:style>
  <w:style w:type="paragraph" w:customStyle="1" w:styleId="default">
    <w:name w:val="default"/>
    <w:basedOn w:val="a"/>
    <w:rsid w:val="00762F84"/>
    <w:pPr>
      <w:spacing w:before="100" w:beforeAutospacing="1" w:after="100" w:afterAutospacing="1"/>
    </w:pPr>
  </w:style>
  <w:style w:type="paragraph" w:customStyle="1" w:styleId="11">
    <w:name w:val="1"/>
    <w:basedOn w:val="a"/>
    <w:rsid w:val="00762F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2021-10-07T18:11:00Z</cp:lastPrinted>
  <dcterms:created xsi:type="dcterms:W3CDTF">2021-06-24T11:51:00Z</dcterms:created>
  <dcterms:modified xsi:type="dcterms:W3CDTF">2021-10-07T18:15:00Z</dcterms:modified>
</cp:coreProperties>
</file>